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0F" w:rsidRPr="00F07E69" w:rsidRDefault="00F07E69" w:rsidP="00F07E69">
      <w:pPr>
        <w:pStyle w:val="a4"/>
        <w:tabs>
          <w:tab w:val="left" w:pos="9072"/>
        </w:tabs>
        <w:spacing w:line="213" w:lineRule="auto"/>
        <w:ind w:left="0" w:right="92" w:firstLine="1147"/>
      </w:pPr>
      <w:r w:rsidRPr="00F07E69">
        <w:t>Информация</w:t>
      </w:r>
      <w:r w:rsidRPr="00F07E69">
        <w:t xml:space="preserve"> </w:t>
      </w:r>
      <w:r w:rsidRPr="00F07E69">
        <w:t>о</w:t>
      </w:r>
      <w:r w:rsidRPr="00F07E69">
        <w:t xml:space="preserve"> </w:t>
      </w:r>
      <w:r w:rsidRPr="00F07E69">
        <w:t>доступе</w:t>
      </w:r>
      <w:r w:rsidRPr="00F07E69">
        <w:t xml:space="preserve"> </w:t>
      </w:r>
      <w:r w:rsidRPr="00F07E69">
        <w:t>к</w:t>
      </w:r>
      <w:r w:rsidRPr="00F07E69">
        <w:t xml:space="preserve"> </w:t>
      </w:r>
      <w:r w:rsidRPr="00F07E69">
        <w:t>информационным</w:t>
      </w:r>
      <w:r w:rsidRPr="00F07E69">
        <w:t xml:space="preserve"> </w:t>
      </w:r>
      <w:r w:rsidRPr="00F07E69">
        <w:t>системам</w:t>
      </w:r>
      <w:r w:rsidRPr="00F07E69">
        <w:t xml:space="preserve"> </w:t>
      </w:r>
      <w:r w:rsidRPr="00F07E69">
        <w:t>и</w:t>
      </w:r>
      <w:r w:rsidRPr="00F07E69">
        <w:t xml:space="preserve"> </w:t>
      </w:r>
      <w:r w:rsidRPr="00F07E69">
        <w:t>информационно-</w:t>
      </w:r>
      <w:r w:rsidRPr="00F07E69">
        <w:t xml:space="preserve"> </w:t>
      </w:r>
      <w:r w:rsidRPr="00F07E69">
        <w:t>телекоммуникационным сетям, в том числе приспособленным для</w:t>
      </w:r>
      <w:r w:rsidRPr="00F07E69">
        <w:t xml:space="preserve"> </w:t>
      </w:r>
      <w:r w:rsidRPr="00F07E69">
        <w:t>использования инвалидами и лицами с ограниченными возможностями</w:t>
      </w:r>
      <w:r w:rsidRPr="00F07E69">
        <w:t xml:space="preserve"> </w:t>
      </w:r>
      <w:r w:rsidRPr="00F07E69">
        <w:t>здоровья.</w:t>
      </w:r>
    </w:p>
    <w:p w:rsidR="004C4B0F" w:rsidRPr="00F07E69" w:rsidRDefault="004C4B0F" w:rsidP="00F07E69">
      <w:pPr>
        <w:pStyle w:val="a3"/>
        <w:tabs>
          <w:tab w:val="left" w:pos="9072"/>
        </w:tabs>
        <w:spacing w:before="10" w:line="240" w:lineRule="auto"/>
        <w:ind w:left="0" w:right="92" w:firstLine="1147"/>
        <w:rPr>
          <w:b/>
          <w:sz w:val="27"/>
        </w:rPr>
      </w:pPr>
    </w:p>
    <w:p w:rsidR="004C4B0F" w:rsidRPr="00F07E69" w:rsidRDefault="00F07E69" w:rsidP="00F07E69">
      <w:pPr>
        <w:pStyle w:val="a3"/>
        <w:tabs>
          <w:tab w:val="left" w:pos="9072"/>
        </w:tabs>
        <w:spacing w:line="211" w:lineRule="auto"/>
        <w:ind w:left="0" w:right="92" w:firstLine="1147"/>
        <w:jc w:val="both"/>
      </w:pPr>
      <w:r w:rsidRPr="00F07E69">
        <w:t>Обеспечение</w:t>
      </w:r>
      <w:r w:rsidRPr="00F07E69">
        <w:t xml:space="preserve"> </w:t>
      </w:r>
      <w:r w:rsidRPr="00F07E69">
        <w:t>доступа</w:t>
      </w:r>
      <w:r w:rsidRPr="00F07E69">
        <w:t xml:space="preserve"> </w:t>
      </w:r>
      <w:r w:rsidRPr="00F07E69">
        <w:t>к</w:t>
      </w:r>
      <w:r w:rsidRPr="00F07E69">
        <w:t xml:space="preserve"> </w:t>
      </w:r>
      <w:r w:rsidRPr="00F07E69">
        <w:t>информационным</w:t>
      </w:r>
      <w:r w:rsidRPr="00F07E69">
        <w:t xml:space="preserve"> </w:t>
      </w:r>
      <w:r w:rsidRPr="00F07E69">
        <w:t>системам</w:t>
      </w:r>
      <w:r w:rsidRPr="00F07E69">
        <w:t xml:space="preserve"> </w:t>
      </w:r>
      <w:r w:rsidRPr="00F07E69">
        <w:t>и</w:t>
      </w:r>
      <w:r w:rsidRPr="00F07E69">
        <w:t xml:space="preserve"> </w:t>
      </w:r>
      <w:r w:rsidRPr="00F07E69">
        <w:t>информационно-</w:t>
      </w:r>
      <w:r w:rsidRPr="00F07E69">
        <w:t xml:space="preserve"> </w:t>
      </w:r>
      <w:r w:rsidRPr="00F07E69">
        <w:t>телекоммуникационным</w:t>
      </w:r>
      <w:r w:rsidRPr="00F07E69">
        <w:t xml:space="preserve"> </w:t>
      </w:r>
      <w:r w:rsidRPr="00F07E69">
        <w:t>сетям</w:t>
      </w:r>
      <w:r w:rsidRPr="00F07E69">
        <w:t xml:space="preserve"> </w:t>
      </w:r>
      <w:r w:rsidRPr="00F07E69">
        <w:t>ученикам,</w:t>
      </w:r>
      <w:r w:rsidRPr="00F07E69">
        <w:t xml:space="preserve"> </w:t>
      </w:r>
      <w:r w:rsidRPr="00F07E69">
        <w:t>в</w:t>
      </w:r>
      <w:r w:rsidRPr="00F07E69">
        <w:t xml:space="preserve"> </w:t>
      </w:r>
      <w:r w:rsidRPr="00F07E69">
        <w:t>том</w:t>
      </w:r>
      <w:r w:rsidRPr="00F07E69">
        <w:t xml:space="preserve"> </w:t>
      </w:r>
      <w:r w:rsidRPr="00F07E69">
        <w:t>числе</w:t>
      </w:r>
      <w:r w:rsidRPr="00F07E69">
        <w:t xml:space="preserve"> </w:t>
      </w:r>
      <w:r w:rsidRPr="00F07E69">
        <w:t>приспособленным</w:t>
      </w:r>
      <w:r w:rsidRPr="00F07E69">
        <w:t xml:space="preserve"> </w:t>
      </w:r>
      <w:r w:rsidRPr="00F07E69">
        <w:t>для</w:t>
      </w:r>
      <w:r w:rsidRPr="00F07E69">
        <w:t xml:space="preserve"> </w:t>
      </w:r>
      <w:r w:rsidRPr="00F07E69">
        <w:t>использования инвалидами и лицами с ограниченными возможностями здоровья,</w:t>
      </w:r>
      <w:r w:rsidRPr="00F07E69">
        <w:t xml:space="preserve"> </w:t>
      </w:r>
      <w:r w:rsidRPr="00F07E69">
        <w:t>и</w:t>
      </w:r>
      <w:r w:rsidRPr="00F07E69">
        <w:t xml:space="preserve"> </w:t>
      </w:r>
      <w:r w:rsidRPr="00F07E69">
        <w:t>сотрудникам</w:t>
      </w:r>
      <w:r w:rsidRPr="00F07E69">
        <w:t xml:space="preserve"> </w:t>
      </w:r>
      <w:r w:rsidRPr="00F07E69">
        <w:t>МК</w:t>
      </w:r>
      <w:r w:rsidRPr="00F07E69">
        <w:t>ОУ</w:t>
      </w:r>
      <w:r w:rsidRPr="00F07E69">
        <w:t xml:space="preserve"> </w:t>
      </w:r>
      <w:r w:rsidRPr="00F07E69">
        <w:t>СОШ</w:t>
      </w:r>
      <w:r w:rsidRPr="00F07E69">
        <w:t xml:space="preserve"> </w:t>
      </w:r>
      <w:r w:rsidRPr="00F07E69">
        <w:t>№1</w:t>
      </w:r>
      <w:r w:rsidRPr="00F07E69">
        <w:t>2</w:t>
      </w:r>
      <w:r w:rsidRPr="00F07E69">
        <w:t xml:space="preserve"> </w:t>
      </w:r>
      <w:r w:rsidRPr="00F07E69">
        <w:t>г</w:t>
      </w:r>
      <w:r w:rsidRPr="00F07E69">
        <w:t xml:space="preserve"> </w:t>
      </w:r>
      <w:r w:rsidRPr="00F07E69">
        <w:t>организован</w:t>
      </w:r>
      <w:r w:rsidRPr="00F07E69">
        <w:t xml:space="preserve"> </w:t>
      </w:r>
      <w:r w:rsidRPr="00F07E69">
        <w:t>следующим</w:t>
      </w:r>
      <w:r w:rsidRPr="00F07E69">
        <w:t xml:space="preserve"> </w:t>
      </w:r>
      <w:r w:rsidRPr="00F07E69">
        <w:t>образом:</w:t>
      </w:r>
    </w:p>
    <w:p w:rsidR="00F07E69" w:rsidRPr="00F07E69" w:rsidRDefault="00F07E69" w:rsidP="00F07E69">
      <w:pPr>
        <w:pStyle w:val="a3"/>
        <w:tabs>
          <w:tab w:val="left" w:pos="9072"/>
        </w:tabs>
        <w:spacing w:before="62" w:line="216" w:lineRule="auto"/>
        <w:ind w:left="0" w:right="92" w:firstLine="1147"/>
        <w:jc w:val="both"/>
      </w:pPr>
      <w:r w:rsidRPr="00F07E69">
        <w:t>а) администрация оснащены компьютерами</w:t>
      </w:r>
      <w:r w:rsidRPr="00F07E69">
        <w:t xml:space="preserve"> с доступом к сети «Интернет»;</w:t>
      </w:r>
    </w:p>
    <w:p w:rsidR="004C4B0F" w:rsidRPr="00F07E69" w:rsidRDefault="00F07E69" w:rsidP="00F07E69">
      <w:pPr>
        <w:pStyle w:val="a3"/>
        <w:tabs>
          <w:tab w:val="left" w:pos="9072"/>
        </w:tabs>
        <w:spacing w:before="62" w:line="216" w:lineRule="auto"/>
        <w:ind w:left="0" w:right="92" w:firstLine="1147"/>
        <w:jc w:val="both"/>
      </w:pPr>
      <w:r w:rsidRPr="00F07E69">
        <w:t xml:space="preserve"> </w:t>
      </w:r>
      <w:r w:rsidRPr="00F07E69">
        <w:t>б) компьютерные</w:t>
      </w:r>
      <w:r w:rsidRPr="00F07E69">
        <w:t xml:space="preserve"> </w:t>
      </w:r>
      <w:r w:rsidRPr="00F07E69">
        <w:t>классы</w:t>
      </w:r>
      <w:r w:rsidRPr="00F07E69">
        <w:t xml:space="preserve"> </w:t>
      </w:r>
      <w:r w:rsidRPr="00F07E69">
        <w:t>оснащены</w:t>
      </w:r>
      <w:r w:rsidRPr="00F07E69">
        <w:t xml:space="preserve"> </w:t>
      </w:r>
      <w:r w:rsidRPr="00F07E69">
        <w:t>компьютерами с</w:t>
      </w:r>
      <w:r w:rsidRPr="00F07E69">
        <w:t xml:space="preserve"> </w:t>
      </w:r>
      <w:r w:rsidRPr="00F07E69">
        <w:t>доступом к</w:t>
      </w:r>
      <w:r w:rsidRPr="00F07E69">
        <w:t xml:space="preserve"> </w:t>
      </w:r>
      <w:r w:rsidRPr="00F07E69">
        <w:t xml:space="preserve">сети </w:t>
      </w:r>
      <w:r w:rsidRPr="00F07E69">
        <w:t>«Интернет»;</w:t>
      </w:r>
    </w:p>
    <w:p w:rsidR="004C4B0F" w:rsidRPr="00F07E69" w:rsidRDefault="00F07E69" w:rsidP="00F07E69">
      <w:pPr>
        <w:pStyle w:val="a3"/>
        <w:tabs>
          <w:tab w:val="left" w:pos="9072"/>
        </w:tabs>
        <w:spacing w:before="56" w:line="213" w:lineRule="auto"/>
        <w:ind w:left="0" w:right="92" w:firstLine="1147"/>
        <w:jc w:val="both"/>
      </w:pPr>
      <w:r w:rsidRPr="00F07E69">
        <w:t xml:space="preserve">в) библиотека оснащена компьютерами с доступом к сети «Интернет», в </w:t>
      </w:r>
      <w:proofErr w:type="spellStart"/>
      <w:r w:rsidRPr="00F07E69">
        <w:t>т.ч</w:t>
      </w:r>
      <w:proofErr w:type="spellEnd"/>
      <w:r w:rsidRPr="00F07E69">
        <w:t>. 1</w:t>
      </w:r>
      <w:r w:rsidRPr="00F07E69">
        <w:t xml:space="preserve"> </w:t>
      </w:r>
      <w:r w:rsidRPr="00F07E69">
        <w:t>компьютер</w:t>
      </w:r>
      <w:r w:rsidRPr="00F07E69">
        <w:t xml:space="preserve"> </w:t>
      </w:r>
      <w:r w:rsidRPr="00F07E69">
        <w:t>обеспечивает</w:t>
      </w:r>
      <w:r w:rsidRPr="00F07E69">
        <w:t xml:space="preserve"> </w:t>
      </w:r>
      <w:r w:rsidRPr="00F07E69">
        <w:t>доступ</w:t>
      </w:r>
      <w:r w:rsidRPr="00F07E69">
        <w:t xml:space="preserve"> </w:t>
      </w:r>
      <w:r w:rsidRPr="00F07E69">
        <w:t>к</w:t>
      </w:r>
      <w:r w:rsidRPr="00F07E69">
        <w:t xml:space="preserve"> </w:t>
      </w:r>
      <w:r w:rsidRPr="00F07E69">
        <w:t>справочно-правовой</w:t>
      </w:r>
      <w:r w:rsidRPr="00F07E69">
        <w:t xml:space="preserve"> </w:t>
      </w:r>
      <w:r w:rsidRPr="00F07E69">
        <w:t>системе</w:t>
      </w:r>
      <w:r w:rsidRPr="00F07E69">
        <w:t xml:space="preserve"> </w:t>
      </w:r>
      <w:r w:rsidRPr="00F07E69">
        <w:t>«Консультант</w:t>
      </w:r>
      <w:r w:rsidRPr="00F07E69">
        <w:t xml:space="preserve"> </w:t>
      </w:r>
      <w:r w:rsidRPr="00F07E69">
        <w:t>плюс»;</w:t>
      </w:r>
    </w:p>
    <w:p w:rsidR="004C4B0F" w:rsidRPr="00F07E69" w:rsidRDefault="00F07E69" w:rsidP="00F07E69">
      <w:pPr>
        <w:pStyle w:val="a3"/>
        <w:tabs>
          <w:tab w:val="left" w:pos="9072"/>
        </w:tabs>
        <w:spacing w:before="61" w:line="213" w:lineRule="auto"/>
        <w:ind w:left="0" w:right="92" w:firstLine="1147"/>
        <w:jc w:val="both"/>
      </w:pPr>
      <w:r w:rsidRPr="00F07E69">
        <w:t>г) учебные аудитории оснащены компьютерным и мультимедийным</w:t>
      </w:r>
      <w:r w:rsidRPr="00F07E69">
        <w:t xml:space="preserve"> </w:t>
      </w:r>
      <w:r w:rsidRPr="00F07E69">
        <w:t>оборудованием;</w:t>
      </w:r>
    </w:p>
    <w:p w:rsidR="004C4B0F" w:rsidRPr="00F07E69" w:rsidRDefault="004C4B0F" w:rsidP="00F07E69">
      <w:pPr>
        <w:pStyle w:val="a3"/>
        <w:tabs>
          <w:tab w:val="left" w:pos="9072"/>
        </w:tabs>
        <w:spacing w:before="9" w:line="240" w:lineRule="auto"/>
        <w:ind w:left="0" w:right="92" w:firstLine="1147"/>
        <w:jc w:val="both"/>
        <w:rPr>
          <w:sz w:val="27"/>
        </w:rPr>
      </w:pPr>
    </w:p>
    <w:p w:rsidR="004C4B0F" w:rsidRPr="00F07E69" w:rsidRDefault="00F07E69" w:rsidP="00F07E69">
      <w:pPr>
        <w:pStyle w:val="a3"/>
        <w:tabs>
          <w:tab w:val="left" w:pos="9072"/>
        </w:tabs>
        <w:spacing w:line="265" w:lineRule="exact"/>
        <w:ind w:left="0" w:right="92" w:firstLine="1147"/>
        <w:jc w:val="both"/>
      </w:pPr>
      <w:r w:rsidRPr="00F07E69">
        <w:t>Сотрудникам школы</w:t>
      </w:r>
      <w:r w:rsidRPr="00F07E69">
        <w:t xml:space="preserve"> </w:t>
      </w:r>
      <w:r w:rsidRPr="00F07E69">
        <w:t>обеспечен</w:t>
      </w:r>
      <w:r w:rsidRPr="00F07E69">
        <w:t xml:space="preserve"> </w:t>
      </w:r>
      <w:r w:rsidRPr="00F07E69">
        <w:t>доступ</w:t>
      </w:r>
      <w:r w:rsidRPr="00F07E69">
        <w:t xml:space="preserve"> </w:t>
      </w:r>
      <w:r w:rsidRPr="00F07E69">
        <w:t>к</w:t>
      </w:r>
      <w:r w:rsidRPr="00F07E69">
        <w:t xml:space="preserve"> </w:t>
      </w:r>
      <w:r w:rsidRPr="00F07E69">
        <w:t>ресурсам:</w:t>
      </w:r>
    </w:p>
    <w:p w:rsidR="00F07E69" w:rsidRPr="00F07E69" w:rsidRDefault="00F07E69" w:rsidP="00F07E69">
      <w:pPr>
        <w:pStyle w:val="a3"/>
        <w:tabs>
          <w:tab w:val="left" w:pos="9072"/>
        </w:tabs>
        <w:spacing w:before="3" w:line="225" w:lineRule="auto"/>
        <w:ind w:left="0" w:right="92" w:firstLine="1147"/>
        <w:jc w:val="both"/>
      </w:pPr>
      <w:r w:rsidRPr="00F07E69">
        <w:t>а) локальной сети Учреждения;</w:t>
      </w:r>
      <w:r w:rsidRPr="00F07E69">
        <w:t xml:space="preserve"> </w:t>
      </w:r>
    </w:p>
    <w:p w:rsidR="004C4B0F" w:rsidRPr="00F07E69" w:rsidRDefault="00F07E69" w:rsidP="00F07E69">
      <w:pPr>
        <w:pStyle w:val="a3"/>
        <w:tabs>
          <w:tab w:val="left" w:pos="9072"/>
        </w:tabs>
        <w:spacing w:before="3" w:line="225" w:lineRule="auto"/>
        <w:ind w:left="0" w:right="92" w:firstLine="1147"/>
        <w:jc w:val="both"/>
      </w:pPr>
      <w:r w:rsidRPr="00F07E69">
        <w:t>б)</w:t>
      </w:r>
      <w:r w:rsidRPr="00F07E69">
        <w:t xml:space="preserve"> </w:t>
      </w:r>
      <w:r w:rsidRPr="00F07E69">
        <w:t>сети</w:t>
      </w:r>
      <w:r w:rsidRPr="00F07E69">
        <w:t xml:space="preserve"> </w:t>
      </w:r>
      <w:r w:rsidRPr="00F07E69">
        <w:t>«Интернет»;</w:t>
      </w:r>
    </w:p>
    <w:p w:rsidR="004C4B0F" w:rsidRPr="00F07E69" w:rsidRDefault="00F07E69" w:rsidP="00F07E69">
      <w:pPr>
        <w:pStyle w:val="a3"/>
        <w:tabs>
          <w:tab w:val="left" w:pos="9072"/>
        </w:tabs>
        <w:spacing w:line="220" w:lineRule="auto"/>
        <w:ind w:left="0" w:right="92" w:firstLine="1147"/>
        <w:jc w:val="both"/>
      </w:pPr>
      <w:r w:rsidRPr="00F07E69">
        <w:t>в)</w:t>
      </w:r>
      <w:r w:rsidRPr="00F07E69">
        <w:t xml:space="preserve"> </w:t>
      </w:r>
      <w:r w:rsidRPr="00F07E69">
        <w:t>справочно-правовой</w:t>
      </w:r>
      <w:r w:rsidRPr="00F07E69">
        <w:t xml:space="preserve"> </w:t>
      </w:r>
      <w:r w:rsidRPr="00F07E69">
        <w:t>системы</w:t>
      </w:r>
      <w:r w:rsidRPr="00F07E69">
        <w:t xml:space="preserve"> </w:t>
      </w:r>
      <w:r w:rsidRPr="00F07E69">
        <w:t>«Консультант</w:t>
      </w:r>
      <w:r w:rsidRPr="00F07E69">
        <w:t xml:space="preserve"> </w:t>
      </w:r>
      <w:proofErr w:type="gramStart"/>
      <w:r w:rsidRPr="00F07E69">
        <w:t>плюс»</w:t>
      </w:r>
      <w:r w:rsidRPr="00F07E69">
        <w:t xml:space="preserve"> </w:t>
      </w:r>
      <w:r w:rsidRPr="00F07E69">
        <w:t xml:space="preserve"> (</w:t>
      </w:r>
      <w:proofErr w:type="gramEnd"/>
      <w:r w:rsidRPr="00F07E69">
        <w:t>в</w:t>
      </w:r>
      <w:r w:rsidRPr="00F07E69">
        <w:t xml:space="preserve"> </w:t>
      </w:r>
      <w:r w:rsidRPr="00F07E69">
        <w:t>рамках</w:t>
      </w:r>
      <w:r w:rsidRPr="00F07E69">
        <w:t xml:space="preserve"> </w:t>
      </w:r>
      <w:r w:rsidRPr="00F07E69">
        <w:t>отдельных</w:t>
      </w:r>
      <w:r w:rsidRPr="00F07E69">
        <w:t xml:space="preserve"> </w:t>
      </w:r>
      <w:r w:rsidRPr="00F07E69">
        <w:t>подразделений);</w:t>
      </w:r>
    </w:p>
    <w:p w:rsidR="004C4B0F" w:rsidRPr="00F07E69" w:rsidRDefault="00F07E69" w:rsidP="00F07E69">
      <w:pPr>
        <w:pStyle w:val="a3"/>
        <w:tabs>
          <w:tab w:val="left" w:pos="9072"/>
        </w:tabs>
        <w:spacing w:before="2" w:line="240" w:lineRule="auto"/>
        <w:ind w:left="0" w:right="92" w:firstLine="1147"/>
        <w:jc w:val="both"/>
      </w:pPr>
      <w:r w:rsidRPr="00F07E69">
        <w:t>г)</w:t>
      </w:r>
      <w:r w:rsidRPr="00F07E69">
        <w:t xml:space="preserve"> </w:t>
      </w:r>
      <w:r w:rsidRPr="00F07E69">
        <w:t>электронной</w:t>
      </w:r>
      <w:r w:rsidRPr="00F07E69">
        <w:t xml:space="preserve"> </w:t>
      </w:r>
      <w:r w:rsidRPr="00F07E69">
        <w:t>библиотеки;</w:t>
      </w:r>
    </w:p>
    <w:p w:rsidR="00F07E69" w:rsidRPr="00F07E69" w:rsidRDefault="00F07E69" w:rsidP="00F07E69">
      <w:pPr>
        <w:tabs>
          <w:tab w:val="left" w:pos="9072"/>
        </w:tabs>
        <w:spacing w:before="60" w:line="223" w:lineRule="auto"/>
        <w:ind w:right="92" w:firstLine="1147"/>
        <w:jc w:val="both"/>
        <w:rPr>
          <w:sz w:val="23"/>
        </w:rPr>
      </w:pPr>
      <w:r w:rsidRPr="00F07E69">
        <w:rPr>
          <w:sz w:val="23"/>
        </w:rPr>
        <w:t>д) официального сайта школы</w:t>
      </w:r>
      <w:r w:rsidRPr="00F07E69">
        <w:rPr>
          <w:sz w:val="23"/>
        </w:rPr>
        <w:t xml:space="preserve"> (</w:t>
      </w:r>
      <w:proofErr w:type="spellStart"/>
      <w:r w:rsidRPr="00F07E69">
        <w:rPr>
          <w:sz w:val="23"/>
          <w:lang w:val="en-US"/>
        </w:rPr>
        <w:t>sh</w:t>
      </w:r>
      <w:proofErr w:type="spellEnd"/>
      <w:r w:rsidRPr="00F07E69">
        <w:rPr>
          <w:sz w:val="23"/>
        </w:rPr>
        <w:t>kola12.bas96.ru</w:t>
      </w:r>
      <w:r w:rsidRPr="00F07E69">
        <w:rPr>
          <w:sz w:val="23"/>
        </w:rPr>
        <w:t>);</w:t>
      </w:r>
    </w:p>
    <w:p w:rsidR="004C4B0F" w:rsidRPr="00F07E69" w:rsidRDefault="00F07E69" w:rsidP="00F07E69">
      <w:pPr>
        <w:tabs>
          <w:tab w:val="left" w:pos="9072"/>
        </w:tabs>
        <w:spacing w:before="60" w:line="223" w:lineRule="auto"/>
        <w:ind w:right="92" w:firstLine="1147"/>
        <w:jc w:val="both"/>
        <w:rPr>
          <w:sz w:val="23"/>
        </w:rPr>
      </w:pPr>
      <w:r w:rsidRPr="00F07E69">
        <w:rPr>
          <w:sz w:val="23"/>
        </w:rPr>
        <w:t xml:space="preserve"> </w:t>
      </w:r>
      <w:r w:rsidRPr="00F07E69">
        <w:rPr>
          <w:sz w:val="23"/>
        </w:rPr>
        <w:t>е)</w:t>
      </w:r>
      <w:r w:rsidRPr="00F07E69">
        <w:rPr>
          <w:sz w:val="23"/>
        </w:rPr>
        <w:t xml:space="preserve"> </w:t>
      </w:r>
      <w:r w:rsidRPr="00F07E69">
        <w:rPr>
          <w:sz w:val="23"/>
        </w:rPr>
        <w:t>внешних</w:t>
      </w:r>
      <w:r w:rsidRPr="00F07E69">
        <w:rPr>
          <w:sz w:val="23"/>
        </w:rPr>
        <w:t xml:space="preserve"> </w:t>
      </w:r>
      <w:r w:rsidRPr="00F07E69">
        <w:rPr>
          <w:sz w:val="23"/>
        </w:rPr>
        <w:t>информационных систем: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before="2"/>
        <w:ind w:left="0" w:right="92" w:firstLine="1147"/>
        <w:jc w:val="both"/>
        <w:rPr>
          <w:sz w:val="24"/>
        </w:rPr>
      </w:pPr>
      <w:r w:rsidRPr="00F07E69">
        <w:rPr>
          <w:sz w:val="24"/>
        </w:rPr>
        <w:t>официального</w:t>
      </w:r>
      <w:r w:rsidRPr="00F07E69">
        <w:rPr>
          <w:sz w:val="24"/>
        </w:rPr>
        <w:t xml:space="preserve"> </w:t>
      </w:r>
      <w:r w:rsidRPr="00F07E69">
        <w:rPr>
          <w:sz w:val="24"/>
        </w:rPr>
        <w:t>сайта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Президента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России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(http://www.news.kremlin.ru);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ind w:left="0" w:right="92" w:firstLine="1147"/>
        <w:jc w:val="both"/>
        <w:rPr>
          <w:sz w:val="24"/>
        </w:rPr>
      </w:pPr>
      <w:r w:rsidRPr="00F07E69">
        <w:rPr>
          <w:sz w:val="24"/>
        </w:rPr>
        <w:t>официального</w:t>
      </w:r>
      <w:r w:rsidRPr="00F07E69">
        <w:rPr>
          <w:sz w:val="24"/>
        </w:rPr>
        <w:t xml:space="preserve"> </w:t>
      </w:r>
      <w:r w:rsidRPr="00F07E69">
        <w:rPr>
          <w:sz w:val="24"/>
        </w:rPr>
        <w:t>сайта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Правительства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РФ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(http://www.government.gov.ru);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before="3"/>
        <w:ind w:left="0" w:right="92" w:firstLine="1147"/>
        <w:jc w:val="both"/>
        <w:rPr>
          <w:sz w:val="24"/>
        </w:rPr>
      </w:pPr>
      <w:r w:rsidRPr="00F07E69">
        <w:rPr>
          <w:sz w:val="24"/>
        </w:rPr>
        <w:t>официального</w:t>
      </w:r>
      <w:r w:rsidRPr="00F07E69">
        <w:rPr>
          <w:sz w:val="24"/>
        </w:rPr>
        <w:t xml:space="preserve"> </w:t>
      </w:r>
      <w:r w:rsidRPr="00F07E69">
        <w:rPr>
          <w:sz w:val="24"/>
        </w:rPr>
        <w:t>сайта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Совета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безопасности</w:t>
      </w:r>
      <w:r w:rsidRPr="00F07E69">
        <w:rPr>
          <w:sz w:val="24"/>
        </w:rPr>
        <w:t xml:space="preserve"> </w:t>
      </w:r>
      <w:r w:rsidRPr="00F07E69">
        <w:rPr>
          <w:sz w:val="24"/>
        </w:rPr>
        <w:t>России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(http://www.scrf.gov.ru);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ind w:left="0" w:right="92" w:firstLine="1147"/>
        <w:jc w:val="both"/>
        <w:rPr>
          <w:sz w:val="24"/>
        </w:rPr>
      </w:pPr>
      <w:r w:rsidRPr="00F07E69">
        <w:rPr>
          <w:sz w:val="24"/>
        </w:rPr>
        <w:t>официального</w:t>
      </w:r>
      <w:r w:rsidRPr="00F07E69">
        <w:rPr>
          <w:sz w:val="24"/>
        </w:rPr>
        <w:t xml:space="preserve"> </w:t>
      </w:r>
      <w:r w:rsidRPr="00F07E69">
        <w:rPr>
          <w:sz w:val="24"/>
        </w:rPr>
        <w:t>сайта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ФСБ России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(http://www.fsb.ru);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before="4" w:line="237" w:lineRule="auto"/>
        <w:ind w:left="0" w:right="92" w:firstLine="1147"/>
        <w:jc w:val="both"/>
        <w:rPr>
          <w:sz w:val="24"/>
        </w:rPr>
      </w:pPr>
      <w:r w:rsidRPr="00F07E69">
        <w:rPr>
          <w:sz w:val="24"/>
        </w:rPr>
        <w:t>официального сайта Министерства обр</w:t>
      </w:r>
      <w:r w:rsidRPr="00F07E69">
        <w:rPr>
          <w:sz w:val="24"/>
        </w:rPr>
        <w:t>азования и науки Российской Федерации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(http://www.mon.gov.ru);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before="4"/>
        <w:ind w:left="0" w:right="92" w:firstLine="1147"/>
        <w:jc w:val="both"/>
        <w:rPr>
          <w:sz w:val="24"/>
        </w:rPr>
      </w:pPr>
      <w:r w:rsidRPr="00F07E69">
        <w:rPr>
          <w:sz w:val="24"/>
        </w:rPr>
        <w:t>официального</w:t>
      </w:r>
      <w:r w:rsidRPr="00F07E69">
        <w:rPr>
          <w:sz w:val="24"/>
        </w:rPr>
        <w:t xml:space="preserve"> </w:t>
      </w:r>
      <w:r w:rsidRPr="00F07E69">
        <w:rPr>
          <w:sz w:val="24"/>
        </w:rPr>
        <w:t>сайта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МЧС</w:t>
      </w:r>
      <w:r w:rsidRPr="00F07E69">
        <w:rPr>
          <w:sz w:val="24"/>
        </w:rPr>
        <w:t xml:space="preserve"> </w:t>
      </w:r>
      <w:r w:rsidRPr="00F07E69">
        <w:rPr>
          <w:sz w:val="24"/>
        </w:rPr>
        <w:t>России (http://www.mchs.gov.ru);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1420"/>
          <w:tab w:val="left" w:pos="1421"/>
          <w:tab w:val="left" w:pos="3195"/>
          <w:tab w:val="left" w:pos="4249"/>
          <w:tab w:val="left" w:pos="8111"/>
          <w:tab w:val="left" w:pos="9072"/>
        </w:tabs>
        <w:spacing w:line="242" w:lineRule="auto"/>
        <w:ind w:left="0" w:right="92" w:firstLine="1147"/>
        <w:jc w:val="both"/>
        <w:rPr>
          <w:sz w:val="24"/>
        </w:rPr>
      </w:pPr>
      <w:r w:rsidRPr="00F07E69">
        <w:rPr>
          <w:sz w:val="24"/>
        </w:rPr>
        <w:t xml:space="preserve">федерального </w:t>
      </w:r>
      <w:r w:rsidRPr="00F07E69">
        <w:rPr>
          <w:sz w:val="24"/>
        </w:rPr>
        <w:t xml:space="preserve">центра </w:t>
      </w:r>
      <w:r w:rsidRPr="00F07E69">
        <w:rPr>
          <w:sz w:val="24"/>
        </w:rPr>
        <w:t xml:space="preserve">информационно-образовательных </w:t>
      </w:r>
      <w:r w:rsidRPr="00F07E69">
        <w:rPr>
          <w:sz w:val="24"/>
        </w:rPr>
        <w:t>ресурсов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(http://www.fcior.edu.ru);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line="242" w:lineRule="auto"/>
        <w:ind w:left="0" w:right="92" w:firstLine="1147"/>
        <w:jc w:val="both"/>
        <w:rPr>
          <w:sz w:val="24"/>
        </w:rPr>
      </w:pPr>
      <w:r w:rsidRPr="00F07E69">
        <w:rPr>
          <w:sz w:val="24"/>
        </w:rPr>
        <w:t>Министерства труда и социальной защиты Российской Федерации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(http://www.rosmintrud.ru);</w:t>
      </w:r>
    </w:p>
    <w:p w:rsidR="00F07E69" w:rsidRPr="00F07E69" w:rsidRDefault="00F07E69" w:rsidP="00F07E69">
      <w:pPr>
        <w:tabs>
          <w:tab w:val="left" w:pos="9072"/>
        </w:tabs>
        <w:spacing w:before="60" w:line="223" w:lineRule="auto"/>
        <w:ind w:right="92" w:firstLine="1147"/>
        <w:jc w:val="both"/>
        <w:rPr>
          <w:sz w:val="23"/>
        </w:rPr>
      </w:pPr>
      <w:r w:rsidRPr="00F07E69">
        <w:rPr>
          <w:sz w:val="23"/>
        </w:rPr>
        <w:t>федерального</w:t>
      </w:r>
      <w:r w:rsidRPr="00F07E69">
        <w:rPr>
          <w:sz w:val="23"/>
        </w:rPr>
        <w:t xml:space="preserve"> </w:t>
      </w:r>
      <w:r w:rsidRPr="00F07E69">
        <w:rPr>
          <w:sz w:val="23"/>
        </w:rPr>
        <w:t>портала</w:t>
      </w:r>
      <w:r w:rsidRPr="00F07E69">
        <w:rPr>
          <w:sz w:val="23"/>
        </w:rPr>
        <w:t xml:space="preserve"> </w:t>
      </w:r>
      <w:r w:rsidRPr="00F07E69">
        <w:rPr>
          <w:sz w:val="23"/>
        </w:rPr>
        <w:t>«Российское</w:t>
      </w:r>
      <w:r w:rsidRPr="00F07E69">
        <w:rPr>
          <w:sz w:val="23"/>
        </w:rPr>
        <w:t xml:space="preserve"> </w:t>
      </w:r>
      <w:r w:rsidRPr="00F07E69">
        <w:rPr>
          <w:sz w:val="23"/>
        </w:rPr>
        <w:t>образование»</w:t>
      </w:r>
      <w:r w:rsidRPr="00F07E69">
        <w:rPr>
          <w:sz w:val="23"/>
        </w:rPr>
        <w:t xml:space="preserve"> </w:t>
      </w:r>
      <w:r w:rsidRPr="00F07E69">
        <w:rPr>
          <w:sz w:val="23"/>
        </w:rPr>
        <w:t>(</w:t>
      </w:r>
      <w:hyperlink r:id="rId5" w:history="1">
        <w:r w:rsidRPr="00F07E69">
          <w:rPr>
            <w:sz w:val="23"/>
          </w:rPr>
          <w:t>http://www.edu.ru</w:t>
        </w:r>
      </w:hyperlink>
      <w:r w:rsidRPr="00F07E69">
        <w:rPr>
          <w:sz w:val="23"/>
        </w:rPr>
        <w:t>);</w:t>
      </w:r>
    </w:p>
    <w:p w:rsidR="004C4B0F" w:rsidRPr="00F07E69" w:rsidRDefault="00F07E69" w:rsidP="00F07E69">
      <w:pPr>
        <w:tabs>
          <w:tab w:val="left" w:pos="9072"/>
        </w:tabs>
        <w:spacing w:before="60" w:line="223" w:lineRule="auto"/>
        <w:ind w:right="92" w:firstLine="1147"/>
        <w:jc w:val="both"/>
        <w:rPr>
          <w:sz w:val="23"/>
        </w:rPr>
      </w:pPr>
      <w:r w:rsidRPr="00F07E69">
        <w:rPr>
          <w:sz w:val="23"/>
        </w:rPr>
        <w:t>официального</w:t>
      </w:r>
      <w:r w:rsidRPr="00F07E69">
        <w:rPr>
          <w:sz w:val="23"/>
        </w:rPr>
        <w:t xml:space="preserve"> </w:t>
      </w:r>
      <w:r w:rsidRPr="00F07E69">
        <w:rPr>
          <w:sz w:val="23"/>
        </w:rPr>
        <w:t>портала</w:t>
      </w:r>
      <w:r w:rsidRPr="00F07E69">
        <w:rPr>
          <w:sz w:val="23"/>
        </w:rPr>
        <w:t xml:space="preserve"> </w:t>
      </w:r>
      <w:r w:rsidRPr="00F07E69">
        <w:rPr>
          <w:sz w:val="23"/>
        </w:rPr>
        <w:t>Администрации</w:t>
      </w:r>
      <w:r w:rsidRPr="00F07E69">
        <w:rPr>
          <w:sz w:val="23"/>
        </w:rPr>
        <w:t xml:space="preserve"> </w:t>
      </w:r>
      <w:proofErr w:type="spellStart"/>
      <w:r w:rsidRPr="00F07E69">
        <w:rPr>
          <w:sz w:val="23"/>
        </w:rPr>
        <w:t>Верхнесалдинского</w:t>
      </w:r>
      <w:proofErr w:type="spellEnd"/>
      <w:r w:rsidRPr="00F07E69">
        <w:rPr>
          <w:sz w:val="23"/>
        </w:rPr>
        <w:t xml:space="preserve"> городского округа</w:t>
      </w:r>
      <w:r w:rsidRPr="00F07E69">
        <w:rPr>
          <w:sz w:val="23"/>
        </w:rPr>
        <w:t xml:space="preserve"> </w:t>
      </w:r>
      <w:r w:rsidRPr="00F07E69">
        <w:rPr>
          <w:sz w:val="23"/>
        </w:rPr>
        <w:br/>
      </w:r>
      <w:r w:rsidRPr="00F07E69">
        <w:rPr>
          <w:sz w:val="23"/>
        </w:rPr>
        <w:t>(http://v-salda.ru/</w:t>
      </w:r>
      <w:r w:rsidRPr="00F07E69">
        <w:rPr>
          <w:sz w:val="23"/>
        </w:rPr>
        <w:t>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1105"/>
          <w:tab w:val="left" w:pos="2772"/>
          <w:tab w:val="left" w:pos="3525"/>
          <w:tab w:val="left" w:pos="4705"/>
          <w:tab w:val="left" w:pos="5151"/>
          <w:tab w:val="left" w:pos="6317"/>
          <w:tab w:val="left" w:pos="7731"/>
          <w:tab w:val="left" w:pos="9072"/>
          <w:tab w:val="left" w:pos="9339"/>
        </w:tabs>
        <w:spacing w:before="48" w:line="213" w:lineRule="auto"/>
        <w:ind w:left="0" w:right="92" w:firstLine="1147"/>
        <w:jc w:val="both"/>
        <w:rPr>
          <w:sz w:val="24"/>
        </w:rPr>
      </w:pPr>
      <w:r w:rsidRPr="00F07E69">
        <w:rPr>
          <w:sz w:val="24"/>
        </w:rPr>
        <w:t>официального</w:t>
      </w:r>
      <w:r w:rsidRPr="00F07E69">
        <w:rPr>
          <w:sz w:val="24"/>
        </w:rPr>
        <w:tab/>
        <w:t xml:space="preserve">сайта </w:t>
      </w:r>
      <w:r w:rsidRPr="00F07E69">
        <w:rPr>
          <w:sz w:val="24"/>
        </w:rPr>
        <w:t xml:space="preserve">Комитета по </w:t>
      </w:r>
      <w:r w:rsidRPr="00F07E69">
        <w:rPr>
          <w:sz w:val="24"/>
        </w:rPr>
        <w:t xml:space="preserve">вопросам </w:t>
      </w:r>
      <w:r w:rsidRPr="00F07E69">
        <w:rPr>
          <w:sz w:val="24"/>
        </w:rPr>
        <w:t xml:space="preserve">законности, </w:t>
      </w:r>
      <w:r w:rsidRPr="00F07E69">
        <w:rPr>
          <w:sz w:val="24"/>
        </w:rPr>
        <w:t xml:space="preserve">правопорядка </w:t>
      </w:r>
      <w:r w:rsidRPr="00F07E69">
        <w:rPr>
          <w:sz w:val="24"/>
        </w:rPr>
        <w:t>и</w:t>
      </w:r>
      <w:r w:rsidRPr="00F07E69">
        <w:rPr>
          <w:sz w:val="24"/>
        </w:rPr>
        <w:t xml:space="preserve"> </w:t>
      </w:r>
      <w:r w:rsidRPr="00F07E69">
        <w:rPr>
          <w:sz w:val="24"/>
        </w:rPr>
        <w:t>безопасности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(http://www.zakon.gov.spb.ru);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before="2"/>
        <w:ind w:left="0" w:right="92" w:firstLine="1147"/>
        <w:jc w:val="both"/>
        <w:rPr>
          <w:sz w:val="24"/>
        </w:rPr>
      </w:pPr>
      <w:r w:rsidRPr="00F07E69">
        <w:rPr>
          <w:sz w:val="24"/>
        </w:rPr>
        <w:t>сайта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по</w:t>
      </w:r>
      <w:r w:rsidRPr="00F07E69">
        <w:rPr>
          <w:sz w:val="24"/>
        </w:rPr>
        <w:t xml:space="preserve"> </w:t>
      </w:r>
      <w:r w:rsidRPr="00F07E69">
        <w:rPr>
          <w:sz w:val="24"/>
        </w:rPr>
        <w:t>гражданской</w:t>
      </w:r>
      <w:r w:rsidRPr="00F07E69">
        <w:rPr>
          <w:sz w:val="24"/>
        </w:rPr>
        <w:t xml:space="preserve"> </w:t>
      </w:r>
      <w:r w:rsidRPr="00F07E69">
        <w:rPr>
          <w:sz w:val="24"/>
        </w:rPr>
        <w:t>обороне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(http://www.gr-obor.naro</w:t>
      </w:r>
      <w:r w:rsidRPr="00F07E69">
        <w:rPr>
          <w:sz w:val="24"/>
        </w:rPr>
        <w:t>d.ru);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ind w:left="0" w:right="92" w:firstLine="1147"/>
        <w:jc w:val="both"/>
        <w:rPr>
          <w:sz w:val="24"/>
        </w:rPr>
      </w:pPr>
      <w:r w:rsidRPr="00F07E69">
        <w:rPr>
          <w:sz w:val="24"/>
        </w:rPr>
        <w:t>официального</w:t>
      </w:r>
      <w:r w:rsidRPr="00F07E69">
        <w:rPr>
          <w:sz w:val="24"/>
        </w:rPr>
        <w:t xml:space="preserve"> </w:t>
      </w:r>
      <w:r w:rsidRPr="00F07E69">
        <w:rPr>
          <w:sz w:val="24"/>
        </w:rPr>
        <w:t>сайта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Госгортехнадзора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России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(http://www.gosnadzor.ru);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before="3"/>
        <w:ind w:left="0" w:right="92" w:firstLine="1147"/>
        <w:jc w:val="both"/>
        <w:rPr>
          <w:sz w:val="24"/>
        </w:rPr>
      </w:pPr>
      <w:r w:rsidRPr="00F07E69">
        <w:rPr>
          <w:sz w:val="24"/>
        </w:rPr>
        <w:t>сайта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ФГУП</w:t>
      </w:r>
      <w:r w:rsidRPr="00F07E69">
        <w:rPr>
          <w:sz w:val="24"/>
        </w:rPr>
        <w:t xml:space="preserve"> </w:t>
      </w:r>
      <w:r w:rsidRPr="00F07E69">
        <w:rPr>
          <w:sz w:val="24"/>
        </w:rPr>
        <w:t>НТЦ</w:t>
      </w:r>
      <w:r w:rsidRPr="00F07E69">
        <w:rPr>
          <w:sz w:val="24"/>
        </w:rPr>
        <w:t xml:space="preserve"> </w:t>
      </w:r>
      <w:r w:rsidRPr="00F07E69">
        <w:rPr>
          <w:sz w:val="24"/>
        </w:rPr>
        <w:t>«Промышленная</w:t>
      </w:r>
      <w:r w:rsidRPr="00F07E69">
        <w:rPr>
          <w:sz w:val="24"/>
        </w:rPr>
        <w:t xml:space="preserve"> </w:t>
      </w:r>
      <w:r w:rsidRPr="00F07E69">
        <w:rPr>
          <w:sz w:val="24"/>
        </w:rPr>
        <w:t>безопасность»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(http://www.safety.ru);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ind w:left="0" w:right="92" w:firstLine="1147"/>
        <w:jc w:val="both"/>
        <w:rPr>
          <w:sz w:val="24"/>
        </w:rPr>
      </w:pPr>
      <w:r w:rsidRPr="00F07E69">
        <w:rPr>
          <w:sz w:val="24"/>
        </w:rPr>
        <w:t>сайта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издательства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Российской</w:t>
      </w:r>
      <w:r w:rsidRPr="00F07E69">
        <w:rPr>
          <w:sz w:val="24"/>
        </w:rPr>
        <w:t xml:space="preserve"> </w:t>
      </w:r>
      <w:r w:rsidRPr="00F07E69">
        <w:rPr>
          <w:sz w:val="24"/>
        </w:rPr>
        <w:t>газеты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(http://www.rg.ru);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before="2"/>
        <w:ind w:left="0" w:right="92" w:firstLine="1147"/>
        <w:jc w:val="both"/>
        <w:rPr>
          <w:sz w:val="24"/>
        </w:rPr>
      </w:pPr>
      <w:r w:rsidRPr="00F07E69">
        <w:rPr>
          <w:sz w:val="24"/>
        </w:rPr>
        <w:t>федерального</w:t>
      </w:r>
      <w:r w:rsidRPr="00F07E69">
        <w:rPr>
          <w:sz w:val="24"/>
        </w:rPr>
        <w:t xml:space="preserve"> </w:t>
      </w:r>
      <w:r w:rsidRPr="00F07E69">
        <w:rPr>
          <w:sz w:val="24"/>
        </w:rPr>
        <w:t>портала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«Российское</w:t>
      </w:r>
      <w:r w:rsidRPr="00F07E69">
        <w:rPr>
          <w:sz w:val="24"/>
        </w:rPr>
        <w:t xml:space="preserve"> </w:t>
      </w:r>
      <w:r w:rsidRPr="00F07E69">
        <w:rPr>
          <w:sz w:val="24"/>
        </w:rPr>
        <w:t>образование»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(http://www.edu.ru);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ind w:left="0" w:right="92" w:firstLine="1147"/>
        <w:jc w:val="both"/>
        <w:rPr>
          <w:sz w:val="24"/>
        </w:rPr>
      </w:pPr>
      <w:r w:rsidRPr="00F07E69">
        <w:rPr>
          <w:sz w:val="24"/>
        </w:rPr>
        <w:t>сайта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«Пожарная</w:t>
      </w:r>
      <w:r w:rsidRPr="00F07E69">
        <w:rPr>
          <w:sz w:val="24"/>
        </w:rPr>
        <w:t xml:space="preserve"> </w:t>
      </w:r>
      <w:r w:rsidRPr="00F07E69">
        <w:rPr>
          <w:sz w:val="24"/>
        </w:rPr>
        <w:t>безопасность»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(http://www.fire.mchs.gov.ru);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before="3"/>
        <w:ind w:left="0" w:right="92" w:firstLine="1147"/>
        <w:jc w:val="both"/>
        <w:rPr>
          <w:sz w:val="24"/>
        </w:rPr>
      </w:pPr>
      <w:r w:rsidRPr="00F07E69">
        <w:rPr>
          <w:sz w:val="24"/>
        </w:rPr>
        <w:t>сайта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«Культура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безопасности»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(http://www.culture.mchs.gov.ru);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99"/>
          <w:tab w:val="left" w:pos="9072"/>
        </w:tabs>
        <w:spacing w:line="242" w:lineRule="auto"/>
        <w:ind w:left="0" w:right="92" w:firstLine="1147"/>
        <w:jc w:val="both"/>
        <w:rPr>
          <w:sz w:val="24"/>
        </w:rPr>
      </w:pPr>
      <w:r w:rsidRPr="00F07E69">
        <w:rPr>
          <w:sz w:val="24"/>
        </w:rPr>
        <w:t>единой коллекции цифровых о</w:t>
      </w:r>
      <w:r w:rsidRPr="00F07E69">
        <w:rPr>
          <w:sz w:val="24"/>
        </w:rPr>
        <w:t>бразовательных ресурсов (http://www.school-</w:t>
      </w:r>
      <w:r w:rsidRPr="00F07E69">
        <w:rPr>
          <w:sz w:val="24"/>
        </w:rPr>
        <w:t xml:space="preserve"> </w:t>
      </w:r>
      <w:r w:rsidRPr="00F07E69">
        <w:rPr>
          <w:sz w:val="24"/>
        </w:rPr>
        <w:t>collection.edu.ru);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99"/>
          <w:tab w:val="left" w:pos="9072"/>
        </w:tabs>
        <w:spacing w:line="242" w:lineRule="auto"/>
        <w:ind w:left="0" w:right="92" w:firstLine="1147"/>
        <w:jc w:val="both"/>
        <w:rPr>
          <w:sz w:val="24"/>
        </w:rPr>
      </w:pPr>
      <w:r w:rsidRPr="00F07E69">
        <w:rPr>
          <w:sz w:val="24"/>
        </w:rPr>
        <w:t>и</w:t>
      </w:r>
      <w:r w:rsidRPr="00F07E69">
        <w:rPr>
          <w:sz w:val="24"/>
        </w:rPr>
        <w:t>нформационной</w:t>
      </w:r>
      <w:r w:rsidRPr="00F07E69">
        <w:rPr>
          <w:sz w:val="24"/>
        </w:rPr>
        <w:t xml:space="preserve"> </w:t>
      </w:r>
      <w:r w:rsidRPr="00F07E69">
        <w:rPr>
          <w:sz w:val="24"/>
        </w:rPr>
        <w:t>системы</w:t>
      </w:r>
      <w:r w:rsidRPr="00F07E69">
        <w:rPr>
          <w:sz w:val="24"/>
        </w:rPr>
        <w:t xml:space="preserve"> </w:t>
      </w:r>
      <w:r w:rsidRPr="00F07E69">
        <w:rPr>
          <w:sz w:val="24"/>
        </w:rPr>
        <w:t>«Единое</w:t>
      </w:r>
      <w:r w:rsidRPr="00F07E69">
        <w:rPr>
          <w:sz w:val="24"/>
        </w:rPr>
        <w:t xml:space="preserve"> </w:t>
      </w:r>
      <w:r w:rsidRPr="00F07E69">
        <w:rPr>
          <w:sz w:val="24"/>
        </w:rPr>
        <w:t>окно доступа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к</w:t>
      </w:r>
      <w:r w:rsidRPr="00F07E69">
        <w:rPr>
          <w:sz w:val="24"/>
        </w:rPr>
        <w:t xml:space="preserve"> </w:t>
      </w:r>
      <w:r w:rsidRPr="00F07E69">
        <w:rPr>
          <w:sz w:val="24"/>
        </w:rPr>
        <w:t>образовательным</w:t>
      </w:r>
      <w:r w:rsidRPr="00F07E69">
        <w:rPr>
          <w:sz w:val="24"/>
        </w:rPr>
        <w:t xml:space="preserve"> </w:t>
      </w:r>
      <w:r w:rsidRPr="00F07E69">
        <w:rPr>
          <w:sz w:val="24"/>
        </w:rPr>
        <w:t>ресурсам»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(http://window.edu.ru);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line="271" w:lineRule="exact"/>
        <w:ind w:left="0" w:right="92" w:firstLine="1147"/>
        <w:jc w:val="both"/>
        <w:rPr>
          <w:sz w:val="24"/>
        </w:rPr>
      </w:pPr>
      <w:r w:rsidRPr="00F07E69">
        <w:rPr>
          <w:sz w:val="24"/>
        </w:rPr>
        <w:t>портала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детской</w:t>
      </w:r>
      <w:r w:rsidRPr="00F07E69">
        <w:rPr>
          <w:sz w:val="24"/>
        </w:rPr>
        <w:t xml:space="preserve"> </w:t>
      </w:r>
      <w:r w:rsidRPr="00F07E69">
        <w:rPr>
          <w:sz w:val="24"/>
        </w:rPr>
        <w:t>безопасности</w:t>
      </w:r>
      <w:r w:rsidRPr="00F07E69">
        <w:rPr>
          <w:sz w:val="24"/>
        </w:rPr>
        <w:t xml:space="preserve"> </w:t>
      </w:r>
      <w:r w:rsidRPr="00F07E69">
        <w:rPr>
          <w:sz w:val="24"/>
        </w:rPr>
        <w:t>(http://www.spas-extreme.ru).</w:t>
      </w:r>
    </w:p>
    <w:p w:rsidR="004C4B0F" w:rsidRPr="00F07E69" w:rsidRDefault="00F07E69" w:rsidP="00F07E69">
      <w:pPr>
        <w:pStyle w:val="a3"/>
        <w:tabs>
          <w:tab w:val="left" w:pos="9072"/>
        </w:tabs>
        <w:spacing w:line="218" w:lineRule="auto"/>
        <w:ind w:left="0" w:right="92" w:firstLine="1147"/>
        <w:jc w:val="both"/>
      </w:pPr>
      <w:r w:rsidRPr="00F07E69">
        <w:t>В МК</w:t>
      </w:r>
      <w:r w:rsidRPr="00F07E69">
        <w:t>ОУ СОШ №1</w:t>
      </w:r>
      <w:r w:rsidRPr="00F07E69">
        <w:t>2</w:t>
      </w:r>
      <w:r w:rsidRPr="00F07E69">
        <w:t xml:space="preserve"> </w:t>
      </w:r>
      <w:r w:rsidRPr="00F07E69">
        <w:t>создан, постоянно пополняющийся и обновляющийся сайт, на</w:t>
      </w:r>
      <w:r w:rsidRPr="00F07E69">
        <w:t xml:space="preserve"> </w:t>
      </w:r>
      <w:r w:rsidRPr="00F07E69">
        <w:t>котором</w:t>
      </w:r>
      <w:r w:rsidRPr="00F07E69">
        <w:t xml:space="preserve"> </w:t>
      </w:r>
      <w:r w:rsidRPr="00F07E69">
        <w:t>располагается</w:t>
      </w:r>
      <w:r w:rsidRPr="00F07E69">
        <w:t xml:space="preserve"> </w:t>
      </w:r>
      <w:r w:rsidRPr="00F07E69">
        <w:t>информация:</w:t>
      </w:r>
    </w:p>
    <w:p w:rsidR="004C4B0F" w:rsidRPr="00F07E69" w:rsidRDefault="00F07E69" w:rsidP="00F07E69">
      <w:pPr>
        <w:pStyle w:val="a3"/>
        <w:tabs>
          <w:tab w:val="left" w:pos="9072"/>
        </w:tabs>
        <w:spacing w:line="273" w:lineRule="exact"/>
        <w:ind w:left="0" w:right="92" w:firstLine="1147"/>
        <w:jc w:val="both"/>
      </w:pPr>
      <w:r w:rsidRPr="00F07E69">
        <w:t>а)</w:t>
      </w:r>
      <w:r w:rsidRPr="00F07E69">
        <w:t xml:space="preserve"> </w:t>
      </w:r>
      <w:r w:rsidRPr="00F07E69">
        <w:t>сведения</w:t>
      </w:r>
      <w:r w:rsidRPr="00F07E69">
        <w:t xml:space="preserve"> </w:t>
      </w:r>
      <w:r w:rsidRPr="00F07E69">
        <w:t>о</w:t>
      </w:r>
      <w:r w:rsidRPr="00F07E69">
        <w:t xml:space="preserve"> </w:t>
      </w:r>
      <w:r w:rsidRPr="00F07E69">
        <w:t>школе: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before="2"/>
        <w:ind w:left="0" w:right="92" w:firstLine="1147"/>
        <w:jc w:val="both"/>
        <w:rPr>
          <w:sz w:val="24"/>
        </w:rPr>
      </w:pPr>
      <w:r w:rsidRPr="00F07E69">
        <w:rPr>
          <w:sz w:val="24"/>
        </w:rPr>
        <w:t xml:space="preserve">основные </w:t>
      </w:r>
      <w:r w:rsidRPr="00F07E69">
        <w:rPr>
          <w:sz w:val="24"/>
        </w:rPr>
        <w:t>сведения;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ind w:left="0" w:right="92" w:firstLine="1147"/>
        <w:jc w:val="both"/>
        <w:rPr>
          <w:sz w:val="24"/>
        </w:rPr>
      </w:pPr>
      <w:r w:rsidRPr="00F07E69">
        <w:rPr>
          <w:sz w:val="24"/>
        </w:rPr>
        <w:t>структура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и</w:t>
      </w:r>
      <w:r w:rsidRPr="00F07E69">
        <w:rPr>
          <w:sz w:val="24"/>
        </w:rPr>
        <w:t xml:space="preserve"> </w:t>
      </w:r>
      <w:r w:rsidRPr="00F07E69">
        <w:rPr>
          <w:sz w:val="24"/>
        </w:rPr>
        <w:t xml:space="preserve">органы </w:t>
      </w:r>
      <w:r w:rsidRPr="00F07E69">
        <w:rPr>
          <w:sz w:val="24"/>
        </w:rPr>
        <w:t>управления;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before="3"/>
        <w:ind w:left="0" w:right="92" w:firstLine="1147"/>
        <w:jc w:val="both"/>
        <w:rPr>
          <w:sz w:val="24"/>
        </w:rPr>
      </w:pPr>
      <w:r w:rsidRPr="00F07E69">
        <w:rPr>
          <w:sz w:val="24"/>
        </w:rPr>
        <w:lastRenderedPageBreak/>
        <w:t>документы;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ind w:left="0" w:right="92" w:firstLine="1147"/>
        <w:jc w:val="both"/>
        <w:rPr>
          <w:sz w:val="24"/>
        </w:rPr>
      </w:pPr>
      <w:r w:rsidRPr="00F07E69">
        <w:rPr>
          <w:sz w:val="24"/>
        </w:rPr>
        <w:t>образование;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before="3"/>
        <w:ind w:left="0" w:right="92" w:firstLine="1147"/>
        <w:jc w:val="both"/>
        <w:rPr>
          <w:sz w:val="24"/>
        </w:rPr>
      </w:pPr>
      <w:r w:rsidRPr="00F07E69">
        <w:rPr>
          <w:sz w:val="24"/>
        </w:rPr>
        <w:t>руководство.</w:t>
      </w:r>
      <w:r w:rsidRPr="00F07E69">
        <w:rPr>
          <w:sz w:val="24"/>
        </w:rPr>
        <w:t xml:space="preserve"> </w:t>
      </w:r>
      <w:r w:rsidRPr="00F07E69">
        <w:rPr>
          <w:sz w:val="24"/>
        </w:rPr>
        <w:t xml:space="preserve">Педагогический </w:t>
      </w:r>
      <w:r w:rsidRPr="00F07E69">
        <w:rPr>
          <w:sz w:val="24"/>
        </w:rPr>
        <w:t>состав;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1161"/>
          <w:tab w:val="left" w:pos="1162"/>
          <w:tab w:val="left" w:pos="9072"/>
        </w:tabs>
        <w:spacing w:line="242" w:lineRule="auto"/>
        <w:ind w:left="0" w:right="92" w:firstLine="1147"/>
        <w:jc w:val="both"/>
        <w:rPr>
          <w:sz w:val="24"/>
        </w:rPr>
      </w:pPr>
      <w:r w:rsidRPr="00F07E69">
        <w:rPr>
          <w:sz w:val="24"/>
        </w:rPr>
        <w:t>материально-техническое</w:t>
      </w:r>
      <w:r w:rsidRPr="00F07E69">
        <w:rPr>
          <w:sz w:val="24"/>
        </w:rPr>
        <w:t xml:space="preserve"> </w:t>
      </w:r>
      <w:r w:rsidRPr="00F07E69">
        <w:rPr>
          <w:sz w:val="24"/>
        </w:rPr>
        <w:t>обеспечение</w:t>
      </w:r>
      <w:r w:rsidRPr="00F07E69">
        <w:rPr>
          <w:sz w:val="24"/>
        </w:rPr>
        <w:t xml:space="preserve"> </w:t>
      </w:r>
      <w:r w:rsidRPr="00F07E69">
        <w:rPr>
          <w:sz w:val="24"/>
        </w:rPr>
        <w:t>и</w:t>
      </w:r>
      <w:r w:rsidRPr="00F07E69">
        <w:rPr>
          <w:sz w:val="24"/>
        </w:rPr>
        <w:t xml:space="preserve"> </w:t>
      </w:r>
      <w:r w:rsidRPr="00F07E69">
        <w:rPr>
          <w:sz w:val="24"/>
        </w:rPr>
        <w:t>оснащенность</w:t>
      </w:r>
      <w:r w:rsidRPr="00F07E69">
        <w:rPr>
          <w:sz w:val="24"/>
        </w:rPr>
        <w:t xml:space="preserve"> </w:t>
      </w:r>
      <w:r w:rsidRPr="00F07E69">
        <w:rPr>
          <w:sz w:val="24"/>
        </w:rPr>
        <w:t>образовательного</w:t>
      </w:r>
      <w:r w:rsidRPr="00F07E69">
        <w:rPr>
          <w:sz w:val="24"/>
        </w:rPr>
        <w:t xml:space="preserve"> </w:t>
      </w:r>
      <w:r w:rsidRPr="00F07E69">
        <w:rPr>
          <w:sz w:val="24"/>
        </w:rPr>
        <w:t>процесса;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line="271" w:lineRule="exact"/>
        <w:ind w:left="0" w:right="92" w:firstLine="1147"/>
        <w:jc w:val="both"/>
        <w:rPr>
          <w:sz w:val="24"/>
        </w:rPr>
      </w:pPr>
      <w:r w:rsidRPr="00F07E69">
        <w:rPr>
          <w:sz w:val="24"/>
        </w:rPr>
        <w:t xml:space="preserve">платные </w:t>
      </w:r>
      <w:r w:rsidRPr="00F07E69">
        <w:rPr>
          <w:sz w:val="24"/>
        </w:rPr>
        <w:t xml:space="preserve">образовательные </w:t>
      </w:r>
      <w:r w:rsidRPr="00F07E69">
        <w:rPr>
          <w:sz w:val="24"/>
        </w:rPr>
        <w:t>услуги;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spacing w:before="1"/>
        <w:ind w:left="0" w:right="92" w:firstLine="1147"/>
        <w:jc w:val="both"/>
        <w:rPr>
          <w:sz w:val="24"/>
        </w:rPr>
      </w:pPr>
      <w:r w:rsidRPr="00F07E69">
        <w:rPr>
          <w:sz w:val="24"/>
        </w:rPr>
        <w:t xml:space="preserve">финансово-хозяйственная </w:t>
      </w:r>
      <w:r w:rsidRPr="00F07E69">
        <w:rPr>
          <w:sz w:val="24"/>
        </w:rPr>
        <w:t>деятельность;</w:t>
      </w:r>
    </w:p>
    <w:p w:rsidR="004C4B0F" w:rsidRPr="00F07E69" w:rsidRDefault="00F07E69" w:rsidP="00F07E69">
      <w:pPr>
        <w:pStyle w:val="a5"/>
        <w:numPr>
          <w:ilvl w:val="0"/>
          <w:numId w:val="1"/>
        </w:numPr>
        <w:tabs>
          <w:tab w:val="left" w:pos="961"/>
          <w:tab w:val="left" w:pos="9072"/>
        </w:tabs>
        <w:ind w:left="0" w:right="92" w:firstLine="1147"/>
        <w:jc w:val="both"/>
        <w:rPr>
          <w:sz w:val="24"/>
        </w:rPr>
      </w:pPr>
      <w:r w:rsidRPr="00F07E69">
        <w:rPr>
          <w:sz w:val="24"/>
        </w:rPr>
        <w:t>вакантные</w:t>
      </w:r>
      <w:r w:rsidRPr="00F07E69">
        <w:rPr>
          <w:sz w:val="24"/>
        </w:rPr>
        <w:t xml:space="preserve"> </w:t>
      </w:r>
      <w:r w:rsidRPr="00F07E69">
        <w:rPr>
          <w:sz w:val="24"/>
        </w:rPr>
        <w:t>места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для приема</w:t>
      </w:r>
      <w:r w:rsidRPr="00F07E69">
        <w:rPr>
          <w:sz w:val="24"/>
        </w:rPr>
        <w:t xml:space="preserve"> </w:t>
      </w:r>
      <w:r w:rsidRPr="00F07E69">
        <w:rPr>
          <w:sz w:val="24"/>
        </w:rPr>
        <w:t>(перевода);</w:t>
      </w:r>
    </w:p>
    <w:p w:rsidR="00F07E69" w:rsidRPr="00F07E69" w:rsidRDefault="00F07E69" w:rsidP="00F07E69">
      <w:pPr>
        <w:tabs>
          <w:tab w:val="left" w:pos="9072"/>
        </w:tabs>
        <w:spacing w:before="60" w:line="223" w:lineRule="auto"/>
        <w:ind w:right="92" w:firstLine="1147"/>
        <w:jc w:val="both"/>
        <w:rPr>
          <w:sz w:val="23"/>
        </w:rPr>
      </w:pPr>
      <w:r w:rsidRPr="00F07E69">
        <w:rPr>
          <w:sz w:val="23"/>
        </w:rPr>
        <w:t>б) достижения;</w:t>
      </w:r>
      <w:r w:rsidRPr="00F07E69">
        <w:rPr>
          <w:sz w:val="23"/>
        </w:rPr>
        <w:t xml:space="preserve"> </w:t>
      </w:r>
    </w:p>
    <w:p w:rsidR="004C4B0F" w:rsidRPr="00F07E69" w:rsidRDefault="00F07E69" w:rsidP="00F07E69">
      <w:pPr>
        <w:tabs>
          <w:tab w:val="left" w:pos="9072"/>
        </w:tabs>
        <w:spacing w:before="60" w:line="223" w:lineRule="auto"/>
        <w:ind w:right="92" w:firstLine="1147"/>
        <w:jc w:val="both"/>
        <w:rPr>
          <w:sz w:val="23"/>
        </w:rPr>
      </w:pPr>
      <w:r w:rsidRPr="00F07E69">
        <w:rPr>
          <w:sz w:val="23"/>
        </w:rPr>
        <w:t>в)</w:t>
      </w:r>
      <w:r w:rsidRPr="00F07E69">
        <w:rPr>
          <w:sz w:val="23"/>
        </w:rPr>
        <w:t xml:space="preserve"> </w:t>
      </w:r>
      <w:r w:rsidRPr="00F07E69">
        <w:rPr>
          <w:sz w:val="23"/>
        </w:rPr>
        <w:t>новости;</w:t>
      </w:r>
      <w:bookmarkStart w:id="0" w:name="_GoBack"/>
      <w:bookmarkEnd w:id="0"/>
    </w:p>
    <w:p w:rsidR="004C4B0F" w:rsidRPr="00F07E69" w:rsidRDefault="00F07E69" w:rsidP="00F07E69">
      <w:pPr>
        <w:pStyle w:val="a3"/>
        <w:tabs>
          <w:tab w:val="left" w:pos="9072"/>
        </w:tabs>
        <w:spacing w:before="37" w:line="260" w:lineRule="exact"/>
        <w:ind w:left="0" w:right="92" w:firstLine="1147"/>
        <w:jc w:val="both"/>
      </w:pPr>
      <w:r w:rsidRPr="00F07E69">
        <w:t>г)</w:t>
      </w:r>
      <w:r w:rsidRPr="00F07E69">
        <w:t xml:space="preserve"> </w:t>
      </w:r>
      <w:r w:rsidRPr="00F07E69">
        <w:t>методический материал</w:t>
      </w:r>
      <w:r w:rsidRPr="00F07E69">
        <w:t xml:space="preserve"> </w:t>
      </w:r>
      <w:r w:rsidRPr="00F07E69">
        <w:t>для</w:t>
      </w:r>
      <w:r w:rsidRPr="00F07E69">
        <w:t xml:space="preserve"> </w:t>
      </w:r>
      <w:r w:rsidRPr="00F07E69">
        <w:t>слушателей;</w:t>
      </w:r>
    </w:p>
    <w:p w:rsidR="004C4B0F" w:rsidRPr="00F07E69" w:rsidRDefault="00F07E69" w:rsidP="00F07E69">
      <w:pPr>
        <w:pStyle w:val="a3"/>
        <w:tabs>
          <w:tab w:val="left" w:pos="9072"/>
        </w:tabs>
        <w:spacing w:before="9" w:line="213" w:lineRule="auto"/>
        <w:ind w:left="0" w:right="92" w:firstLine="1147"/>
        <w:jc w:val="both"/>
      </w:pPr>
      <w:r w:rsidRPr="00F07E69">
        <w:t>д) нормативно-правовые документы в области безопасности</w:t>
      </w:r>
      <w:r w:rsidRPr="00F07E69">
        <w:t xml:space="preserve"> </w:t>
      </w:r>
      <w:r w:rsidRPr="00F07E69">
        <w:t>жизнедеятельности;</w:t>
      </w:r>
    </w:p>
    <w:p w:rsidR="004C4B0F" w:rsidRPr="00F07E69" w:rsidRDefault="00F07E69" w:rsidP="00F07E69">
      <w:pPr>
        <w:pStyle w:val="a3"/>
        <w:tabs>
          <w:tab w:val="left" w:pos="9072"/>
        </w:tabs>
        <w:spacing w:before="2" w:line="240" w:lineRule="auto"/>
        <w:ind w:left="0" w:right="92" w:firstLine="1147"/>
        <w:jc w:val="both"/>
      </w:pPr>
      <w:r w:rsidRPr="00F07E69">
        <w:t>е)</w:t>
      </w:r>
      <w:r w:rsidRPr="00F07E69">
        <w:t xml:space="preserve"> </w:t>
      </w:r>
      <w:r w:rsidRPr="00F07E69">
        <w:t>ссылки на</w:t>
      </w:r>
      <w:r w:rsidRPr="00F07E69">
        <w:t xml:space="preserve"> </w:t>
      </w:r>
      <w:r w:rsidRPr="00F07E69">
        <w:t>сайты,</w:t>
      </w:r>
      <w:r w:rsidRPr="00F07E69">
        <w:t xml:space="preserve"> </w:t>
      </w:r>
      <w:r w:rsidRPr="00F07E69">
        <w:t>связанные</w:t>
      </w:r>
      <w:r w:rsidRPr="00F07E69">
        <w:t xml:space="preserve"> </w:t>
      </w:r>
      <w:r w:rsidRPr="00F07E69">
        <w:t>с</w:t>
      </w:r>
      <w:r w:rsidRPr="00F07E69">
        <w:t xml:space="preserve"> </w:t>
      </w:r>
      <w:r w:rsidRPr="00F07E69">
        <w:t>образовательными</w:t>
      </w:r>
      <w:r w:rsidRPr="00F07E69">
        <w:t xml:space="preserve"> </w:t>
      </w:r>
      <w:r w:rsidRPr="00F07E69">
        <w:t>ресурсами.</w:t>
      </w:r>
    </w:p>
    <w:sectPr w:rsidR="004C4B0F" w:rsidRPr="00F07E69">
      <w:pgSz w:w="11910" w:h="16840"/>
      <w:pgMar w:top="6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0491"/>
    <w:multiLevelType w:val="hybridMultilevel"/>
    <w:tmpl w:val="29DC5DCC"/>
    <w:lvl w:ilvl="0" w:tplc="799E3484">
      <w:numFmt w:val="bullet"/>
      <w:suff w:val="space"/>
      <w:lvlText w:val="-"/>
      <w:lvlJc w:val="left"/>
      <w:pPr>
        <w:ind w:left="11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0892BE">
      <w:numFmt w:val="bullet"/>
      <w:lvlText w:val="•"/>
      <w:lvlJc w:val="left"/>
      <w:pPr>
        <w:ind w:left="1066" w:hanging="130"/>
      </w:pPr>
      <w:rPr>
        <w:rFonts w:hint="default"/>
        <w:lang w:val="ru-RU" w:eastAsia="en-US" w:bidi="ar-SA"/>
      </w:rPr>
    </w:lvl>
    <w:lvl w:ilvl="2" w:tplc="F32203B6">
      <w:numFmt w:val="bullet"/>
      <w:lvlText w:val="•"/>
      <w:lvlJc w:val="left"/>
      <w:pPr>
        <w:ind w:left="2012" w:hanging="130"/>
      </w:pPr>
      <w:rPr>
        <w:rFonts w:hint="default"/>
        <w:lang w:val="ru-RU" w:eastAsia="en-US" w:bidi="ar-SA"/>
      </w:rPr>
    </w:lvl>
    <w:lvl w:ilvl="3" w:tplc="DF5689F6">
      <w:numFmt w:val="bullet"/>
      <w:lvlText w:val="•"/>
      <w:lvlJc w:val="left"/>
      <w:pPr>
        <w:ind w:left="2959" w:hanging="130"/>
      </w:pPr>
      <w:rPr>
        <w:rFonts w:hint="default"/>
        <w:lang w:val="ru-RU" w:eastAsia="en-US" w:bidi="ar-SA"/>
      </w:rPr>
    </w:lvl>
    <w:lvl w:ilvl="4" w:tplc="13E47232">
      <w:numFmt w:val="bullet"/>
      <w:lvlText w:val="•"/>
      <w:lvlJc w:val="left"/>
      <w:pPr>
        <w:ind w:left="3905" w:hanging="130"/>
      </w:pPr>
      <w:rPr>
        <w:rFonts w:hint="default"/>
        <w:lang w:val="ru-RU" w:eastAsia="en-US" w:bidi="ar-SA"/>
      </w:rPr>
    </w:lvl>
    <w:lvl w:ilvl="5" w:tplc="6A56F2F0">
      <w:numFmt w:val="bullet"/>
      <w:lvlText w:val="•"/>
      <w:lvlJc w:val="left"/>
      <w:pPr>
        <w:ind w:left="4852" w:hanging="130"/>
      </w:pPr>
      <w:rPr>
        <w:rFonts w:hint="default"/>
        <w:lang w:val="ru-RU" w:eastAsia="en-US" w:bidi="ar-SA"/>
      </w:rPr>
    </w:lvl>
    <w:lvl w:ilvl="6" w:tplc="94040C32">
      <w:numFmt w:val="bullet"/>
      <w:lvlText w:val="•"/>
      <w:lvlJc w:val="left"/>
      <w:pPr>
        <w:ind w:left="5798" w:hanging="130"/>
      </w:pPr>
      <w:rPr>
        <w:rFonts w:hint="default"/>
        <w:lang w:val="ru-RU" w:eastAsia="en-US" w:bidi="ar-SA"/>
      </w:rPr>
    </w:lvl>
    <w:lvl w:ilvl="7" w:tplc="1A8CE13C">
      <w:numFmt w:val="bullet"/>
      <w:lvlText w:val="•"/>
      <w:lvlJc w:val="left"/>
      <w:pPr>
        <w:ind w:left="6744" w:hanging="130"/>
      </w:pPr>
      <w:rPr>
        <w:rFonts w:hint="default"/>
        <w:lang w:val="ru-RU" w:eastAsia="en-US" w:bidi="ar-SA"/>
      </w:rPr>
    </w:lvl>
    <w:lvl w:ilvl="8" w:tplc="718EC8D2">
      <w:numFmt w:val="bullet"/>
      <w:lvlText w:val="•"/>
      <w:lvlJc w:val="left"/>
      <w:pPr>
        <w:ind w:left="7691" w:hanging="1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4B0F"/>
    <w:rsid w:val="004C4B0F"/>
    <w:rsid w:val="00F0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DCB5"/>
  <w15:docId w15:val="{0A1AC22E-F1FF-4B23-B858-76A0ABFD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960" w:hanging="13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5"/>
      <w:ind w:left="1147" w:right="4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960" w:hanging="13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07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Валерий Бардин</cp:lastModifiedBy>
  <cp:revision>2</cp:revision>
  <dcterms:created xsi:type="dcterms:W3CDTF">2022-11-22T11:46:00Z</dcterms:created>
  <dcterms:modified xsi:type="dcterms:W3CDTF">2022-11-22T11:57:00Z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