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50" w:rsidRPr="00B24350" w:rsidRDefault="003045EE" w:rsidP="00B24350">
      <w:pPr>
        <w:spacing w:line="288" w:lineRule="atLeast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Муниципальное казённое </w:t>
      </w:r>
      <w:r w:rsidR="00B24350" w:rsidRPr="00B24350">
        <w:rPr>
          <w:bCs/>
          <w:bdr w:val="none" w:sz="0" w:space="0" w:color="auto" w:frame="1"/>
        </w:rPr>
        <w:t>общеобразовательное учреждение</w:t>
      </w:r>
    </w:p>
    <w:p w:rsidR="00B24350" w:rsidRPr="00B24350" w:rsidRDefault="00B24350" w:rsidP="00B24350">
      <w:pPr>
        <w:spacing w:line="288" w:lineRule="atLeast"/>
        <w:jc w:val="center"/>
        <w:textAlignment w:val="baseline"/>
        <w:rPr>
          <w:bCs/>
          <w:bdr w:val="none" w:sz="0" w:space="0" w:color="auto" w:frame="1"/>
        </w:rPr>
      </w:pPr>
      <w:r w:rsidRPr="00B24350">
        <w:rPr>
          <w:bCs/>
          <w:bdr w:val="none" w:sz="0" w:space="0" w:color="auto" w:frame="1"/>
        </w:rPr>
        <w:t xml:space="preserve"> «Средн</w:t>
      </w:r>
      <w:r w:rsidR="003045EE">
        <w:rPr>
          <w:bCs/>
          <w:bdr w:val="none" w:sz="0" w:space="0" w:color="auto" w:frame="1"/>
        </w:rPr>
        <w:t>яя общеобразовательная школа №12</w:t>
      </w:r>
      <w:r w:rsidRPr="00B24350">
        <w:rPr>
          <w:bCs/>
          <w:bdr w:val="none" w:sz="0" w:space="0" w:color="auto" w:frame="1"/>
        </w:rPr>
        <w:t>»</w:t>
      </w:r>
    </w:p>
    <w:p w:rsidR="00B24350" w:rsidRPr="00B24350" w:rsidRDefault="00B24350" w:rsidP="00B24350">
      <w:pPr>
        <w:spacing w:line="288" w:lineRule="atLeast"/>
        <w:jc w:val="center"/>
        <w:textAlignment w:val="baseline"/>
        <w:rPr>
          <w:bCs/>
          <w:bdr w:val="none" w:sz="0" w:space="0" w:color="auto" w:frame="1"/>
        </w:rPr>
      </w:pPr>
    </w:p>
    <w:p w:rsidR="00B24350" w:rsidRPr="00B24350" w:rsidRDefault="00B24350" w:rsidP="00B24350">
      <w:pPr>
        <w:spacing w:line="288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1985"/>
        <w:gridCol w:w="3827"/>
      </w:tblGrid>
      <w:tr w:rsidR="00B24350" w:rsidRPr="00B24350" w:rsidTr="00A17404">
        <w:tc>
          <w:tcPr>
            <w:tcW w:w="3510" w:type="dxa"/>
            <w:shd w:val="clear" w:color="auto" w:fill="auto"/>
          </w:tcPr>
          <w:p w:rsidR="00B24350" w:rsidRPr="00B24350" w:rsidRDefault="00B24350" w:rsidP="00B24350">
            <w:pPr>
              <w:rPr>
                <w:bCs/>
                <w:color w:val="000000"/>
                <w:lang w:eastAsia="en-US"/>
              </w:rPr>
            </w:pPr>
            <w:r w:rsidRPr="00B24350">
              <w:rPr>
                <w:bCs/>
                <w:color w:val="000000"/>
                <w:lang w:eastAsia="en-US"/>
              </w:rPr>
              <w:t>РАССМОТРЕНО</w:t>
            </w:r>
          </w:p>
          <w:p w:rsidR="00B24350" w:rsidRPr="00B24350" w:rsidRDefault="00B24350" w:rsidP="00B24350">
            <w:pPr>
              <w:rPr>
                <w:bCs/>
                <w:color w:val="000000"/>
                <w:lang w:eastAsia="en-US"/>
              </w:rPr>
            </w:pPr>
            <w:r w:rsidRPr="00B24350">
              <w:rPr>
                <w:bCs/>
                <w:color w:val="000000"/>
                <w:lang w:eastAsia="en-US"/>
              </w:rPr>
              <w:t>Протокол педагогическог</w:t>
            </w:r>
            <w:r w:rsidR="00AD382B">
              <w:rPr>
                <w:bCs/>
                <w:color w:val="000000"/>
                <w:lang w:eastAsia="en-US"/>
              </w:rPr>
              <w:t>о совета  от 18</w:t>
            </w:r>
            <w:r w:rsidR="00B36A40">
              <w:rPr>
                <w:bCs/>
                <w:color w:val="000000"/>
                <w:lang w:eastAsia="en-US"/>
              </w:rPr>
              <w:t>.05.2017 г</w:t>
            </w:r>
            <w:r w:rsidR="003045EE">
              <w:rPr>
                <w:bCs/>
                <w:color w:val="000000"/>
                <w:lang w:eastAsia="en-US"/>
              </w:rPr>
              <w:t>. №</w:t>
            </w:r>
            <w:r w:rsidR="00B36A40">
              <w:rPr>
                <w:bCs/>
                <w:color w:val="000000"/>
                <w:lang w:eastAsia="en-US"/>
              </w:rPr>
              <w:t xml:space="preserve"> 14</w:t>
            </w:r>
          </w:p>
        </w:tc>
        <w:tc>
          <w:tcPr>
            <w:tcW w:w="1985" w:type="dxa"/>
            <w:shd w:val="clear" w:color="auto" w:fill="auto"/>
          </w:tcPr>
          <w:p w:rsidR="00B24350" w:rsidRPr="00B24350" w:rsidRDefault="00B24350" w:rsidP="00B2435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24350" w:rsidRPr="00B24350" w:rsidRDefault="00B24350" w:rsidP="00B24350">
            <w:pPr>
              <w:rPr>
                <w:bCs/>
                <w:color w:val="000000"/>
                <w:lang w:eastAsia="en-US"/>
              </w:rPr>
            </w:pPr>
            <w:r w:rsidRPr="00B24350">
              <w:rPr>
                <w:bCs/>
                <w:color w:val="000000"/>
                <w:lang w:eastAsia="en-US"/>
              </w:rPr>
              <w:t>УТВЕРЖДЕНО</w:t>
            </w:r>
          </w:p>
          <w:p w:rsidR="00B24350" w:rsidRPr="00B24350" w:rsidRDefault="003045EE" w:rsidP="00B2435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приказом директора Школы №12</w:t>
            </w:r>
          </w:p>
          <w:p w:rsidR="00B24350" w:rsidRPr="00B24350" w:rsidRDefault="00AD382B" w:rsidP="00B2435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 20.05.2017 г. № 58/1</w:t>
            </w:r>
          </w:p>
        </w:tc>
      </w:tr>
    </w:tbl>
    <w:p w:rsidR="00D85AF2" w:rsidRDefault="00D85AF2" w:rsidP="00223E6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85AF2" w:rsidRDefault="00D85AF2" w:rsidP="00625154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3F158A" w:rsidRPr="00D85AF2" w:rsidRDefault="00223E6E" w:rsidP="00223E6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85AF2">
        <w:rPr>
          <w:rStyle w:val="a4"/>
          <w:color w:val="000000"/>
        </w:rPr>
        <w:t xml:space="preserve">Правила </w:t>
      </w:r>
    </w:p>
    <w:p w:rsidR="003F158A" w:rsidRPr="00D85AF2" w:rsidRDefault="00223E6E" w:rsidP="00223E6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85AF2">
        <w:rPr>
          <w:rStyle w:val="a4"/>
          <w:color w:val="000000"/>
        </w:rPr>
        <w:t xml:space="preserve">внутреннего распорядка </w:t>
      </w:r>
      <w:proofErr w:type="gramStart"/>
      <w:r w:rsidRPr="00D85AF2">
        <w:rPr>
          <w:rStyle w:val="a4"/>
          <w:color w:val="000000"/>
        </w:rPr>
        <w:t>обучающихся</w:t>
      </w:r>
      <w:proofErr w:type="gramEnd"/>
    </w:p>
    <w:p w:rsidR="003F158A" w:rsidRPr="003F158A" w:rsidRDefault="003F158A" w:rsidP="003F15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23E6E" w:rsidRDefault="003F158A" w:rsidP="003F158A">
      <w:pPr>
        <w:pStyle w:val="a3"/>
        <w:spacing w:before="0" w:beforeAutospacing="0" w:after="0" w:afterAutospacing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223E6E" w:rsidRPr="003F158A">
        <w:rPr>
          <w:b/>
          <w:color w:val="000000"/>
        </w:rPr>
        <w:t>Общие положения</w:t>
      </w:r>
    </w:p>
    <w:p w:rsidR="00B36A40" w:rsidRPr="003F158A" w:rsidRDefault="00B36A40" w:rsidP="003F158A">
      <w:pPr>
        <w:pStyle w:val="a3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223E6E" w:rsidRPr="003F158A" w:rsidRDefault="00223E6E" w:rsidP="000344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1.</w:t>
      </w:r>
      <w:r w:rsidR="003F158A" w:rsidRPr="003F158A">
        <w:rPr>
          <w:color w:val="000000"/>
        </w:rPr>
        <w:t>1</w:t>
      </w:r>
      <w:r w:rsidR="003F158A">
        <w:rPr>
          <w:color w:val="000000"/>
        </w:rPr>
        <w:t>.</w:t>
      </w:r>
      <w:r w:rsidRPr="003F158A">
        <w:rPr>
          <w:color w:val="000000"/>
        </w:rPr>
        <w:t>Правила внут</w:t>
      </w:r>
      <w:r w:rsidR="009A2E91">
        <w:rPr>
          <w:color w:val="000000"/>
        </w:rPr>
        <w:t>реннего распорядка обучающихся</w:t>
      </w:r>
      <w:r w:rsidR="003045EE">
        <w:rPr>
          <w:color w:val="000000"/>
        </w:rPr>
        <w:t xml:space="preserve"> муниципального казённого</w:t>
      </w:r>
      <w:r w:rsidRPr="003F158A">
        <w:rPr>
          <w:color w:val="000000"/>
        </w:rPr>
        <w:t xml:space="preserve"> общеобразовательного учреждения  «Средн</w:t>
      </w:r>
      <w:r w:rsidR="003045EE">
        <w:rPr>
          <w:color w:val="000000"/>
        </w:rPr>
        <w:t>яя общеобразовательная школа №12</w:t>
      </w:r>
      <w:r w:rsidRPr="003F158A">
        <w:rPr>
          <w:color w:val="000000"/>
        </w:rPr>
        <w:t>» (далее – Правила) разработ</w:t>
      </w:r>
      <w:r w:rsidR="00034476" w:rsidRPr="003F158A">
        <w:rPr>
          <w:color w:val="000000"/>
        </w:rPr>
        <w:t>аны в соответствии с Федеральным</w:t>
      </w:r>
      <w:r w:rsidRPr="003F158A">
        <w:rPr>
          <w:color w:val="000000"/>
        </w:rPr>
        <w:t xml:space="preserve"> законом от 29 декабря 2012г. 2012 №273-ФЗ «Об</w:t>
      </w:r>
      <w:r w:rsidR="001810B7">
        <w:rPr>
          <w:color w:val="000000"/>
        </w:rPr>
        <w:t xml:space="preserve"> </w:t>
      </w:r>
      <w:r w:rsidRPr="003F158A">
        <w:rPr>
          <w:color w:val="000000"/>
        </w:rPr>
        <w:t xml:space="preserve">образовании в Российской Федерации» и Порядком применения </w:t>
      </w:r>
      <w:proofErr w:type="gramStart"/>
      <w:r w:rsidRPr="003F158A">
        <w:rPr>
          <w:color w:val="000000"/>
        </w:rPr>
        <w:t>к</w:t>
      </w:r>
      <w:proofErr w:type="gramEnd"/>
      <w:r w:rsidRPr="003F158A">
        <w:rPr>
          <w:color w:val="000000"/>
        </w:rPr>
        <w:t xml:space="preserve"> обучающимся и снятия с обучающихся мер дисциплинарного взыскания, утве</w:t>
      </w:r>
      <w:r w:rsidR="00034476" w:rsidRPr="003F158A">
        <w:rPr>
          <w:color w:val="000000"/>
        </w:rPr>
        <w:t>ржденным приказом Министерства образования и науки Российской Федерации от 15 марта 2013 г. №185, Ус</w:t>
      </w:r>
      <w:r w:rsidR="003045EE">
        <w:rPr>
          <w:color w:val="000000"/>
        </w:rPr>
        <w:t>тавом муниципального казённого</w:t>
      </w:r>
      <w:r w:rsidR="00034476" w:rsidRPr="003F158A">
        <w:rPr>
          <w:color w:val="000000"/>
        </w:rPr>
        <w:t xml:space="preserve"> общеобразовательного учреждения «Средн</w:t>
      </w:r>
      <w:r w:rsidR="003045EE">
        <w:rPr>
          <w:color w:val="000000"/>
        </w:rPr>
        <w:t>яя общеобразовательная школа №12</w:t>
      </w:r>
      <w:r w:rsidR="00034476" w:rsidRPr="003F158A">
        <w:rPr>
          <w:color w:val="000000"/>
        </w:rPr>
        <w:t xml:space="preserve">», с учетом мнения совета </w:t>
      </w:r>
      <w:r w:rsidR="009A2E91">
        <w:rPr>
          <w:color w:val="000000"/>
        </w:rPr>
        <w:t>об</w:t>
      </w:r>
      <w:r w:rsidR="00034476" w:rsidRPr="003F158A">
        <w:rPr>
          <w:color w:val="000000"/>
        </w:rPr>
        <w:t>уча</w:t>
      </w:r>
      <w:r w:rsidR="009A2E91">
        <w:rPr>
          <w:color w:val="000000"/>
        </w:rPr>
        <w:t>ю</w:t>
      </w:r>
      <w:r w:rsidR="00034476" w:rsidRPr="003F158A">
        <w:rPr>
          <w:color w:val="000000"/>
        </w:rPr>
        <w:t>щихся и совета родителей.</w:t>
      </w:r>
    </w:p>
    <w:p w:rsidR="00034476" w:rsidRPr="003F158A" w:rsidRDefault="003F158A" w:rsidP="000344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1.</w:t>
      </w:r>
      <w:r w:rsidR="00034476" w:rsidRPr="003F158A">
        <w:rPr>
          <w:color w:val="000000"/>
        </w:rPr>
        <w:t xml:space="preserve">2. Настоящие правила регулируют режим работы организации образовательного процесса, права и обязанности </w:t>
      </w:r>
      <w:r w:rsidR="009A2E91">
        <w:rPr>
          <w:color w:val="000000"/>
        </w:rPr>
        <w:t>об</w:t>
      </w:r>
      <w:r w:rsidR="00034476" w:rsidRPr="003F158A">
        <w:rPr>
          <w:color w:val="000000"/>
        </w:rPr>
        <w:t>уча</w:t>
      </w:r>
      <w:r w:rsidR="009A2E91">
        <w:rPr>
          <w:color w:val="000000"/>
        </w:rPr>
        <w:t>ю</w:t>
      </w:r>
      <w:r w:rsidR="00034476" w:rsidRPr="003F158A">
        <w:rPr>
          <w:color w:val="000000"/>
        </w:rPr>
        <w:t>щихся, применение поощрения и м</w:t>
      </w:r>
      <w:r w:rsidR="00A04DBC" w:rsidRPr="003F158A">
        <w:rPr>
          <w:color w:val="000000"/>
        </w:rPr>
        <w:t>ер дисциплинарного взы</w:t>
      </w:r>
      <w:r w:rsidR="000B5267">
        <w:rPr>
          <w:color w:val="000000"/>
        </w:rPr>
        <w:t xml:space="preserve">скания к </w:t>
      </w:r>
      <w:proofErr w:type="gramStart"/>
      <w:r w:rsidR="000B5267">
        <w:rPr>
          <w:color w:val="000000"/>
        </w:rPr>
        <w:t>обучающимся</w:t>
      </w:r>
      <w:proofErr w:type="gramEnd"/>
      <w:r w:rsidR="000B5267">
        <w:rPr>
          <w:color w:val="000000"/>
        </w:rPr>
        <w:t xml:space="preserve"> казённого</w:t>
      </w:r>
      <w:r w:rsidR="00A04DBC" w:rsidRPr="003F158A">
        <w:rPr>
          <w:color w:val="000000"/>
        </w:rPr>
        <w:t xml:space="preserve"> общеобразовательного учреждения «Средн</w:t>
      </w:r>
      <w:r w:rsidR="000B5267">
        <w:rPr>
          <w:color w:val="000000"/>
        </w:rPr>
        <w:t>яя общеобразовательная школа №12</w:t>
      </w:r>
      <w:r w:rsidR="00A04DBC" w:rsidRPr="003F158A">
        <w:rPr>
          <w:color w:val="000000"/>
        </w:rPr>
        <w:t>» (далее – Школа</w:t>
      </w:r>
      <w:r w:rsidR="000B5267">
        <w:rPr>
          <w:color w:val="000000"/>
        </w:rPr>
        <w:t xml:space="preserve"> №12</w:t>
      </w:r>
      <w:r w:rsidR="00A04DBC" w:rsidRPr="003F158A">
        <w:rPr>
          <w:color w:val="000000"/>
        </w:rPr>
        <w:t>).</w:t>
      </w:r>
    </w:p>
    <w:p w:rsidR="00A04DBC" w:rsidRPr="003F158A" w:rsidRDefault="003F158A" w:rsidP="000344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1.</w:t>
      </w:r>
      <w:r w:rsidR="00A04DBC" w:rsidRPr="003F158A">
        <w:rPr>
          <w:color w:val="000000"/>
        </w:rPr>
        <w:t>3. Настоящие правила утверждены с учетом мнения совета обучающихся Школы, педагогических работников и совета родителей несовершеннолетних обучающихся Школы.</w:t>
      </w:r>
    </w:p>
    <w:p w:rsidR="00370BF8" w:rsidRPr="003F158A" w:rsidRDefault="003F158A" w:rsidP="000344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1.</w:t>
      </w:r>
      <w:r w:rsidR="00370BF8" w:rsidRPr="003F158A">
        <w:rPr>
          <w:color w:val="000000"/>
        </w:rPr>
        <w:t>4. Дисциплина в Школе</w:t>
      </w:r>
      <w:r w:rsidR="000B5267">
        <w:rPr>
          <w:color w:val="000000"/>
        </w:rPr>
        <w:t xml:space="preserve"> №12</w:t>
      </w:r>
      <w:r w:rsidR="00370BF8" w:rsidRPr="003F158A">
        <w:rPr>
          <w:color w:val="000000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="00370BF8" w:rsidRPr="003F158A">
        <w:rPr>
          <w:color w:val="000000"/>
        </w:rPr>
        <w:t>обучающимся</w:t>
      </w:r>
      <w:proofErr w:type="gramEnd"/>
      <w:r w:rsidR="00370BF8" w:rsidRPr="003F158A">
        <w:rPr>
          <w:color w:val="000000"/>
        </w:rPr>
        <w:t xml:space="preserve"> не допускается.</w:t>
      </w:r>
    </w:p>
    <w:p w:rsidR="00370BF8" w:rsidRPr="003F158A" w:rsidRDefault="003F158A" w:rsidP="000344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1.5</w:t>
      </w:r>
      <w:r w:rsidR="00370BF8" w:rsidRPr="003F158A">
        <w:rPr>
          <w:color w:val="000000"/>
        </w:rPr>
        <w:t>. Один  экземпляр настоящих Правил хранится в библиотеке Школы</w:t>
      </w:r>
      <w:r w:rsidR="000B5267">
        <w:rPr>
          <w:color w:val="000000"/>
        </w:rPr>
        <w:t xml:space="preserve"> №12</w:t>
      </w:r>
      <w:r w:rsidR="00370BF8" w:rsidRPr="003F158A">
        <w:rPr>
          <w:color w:val="000000"/>
        </w:rPr>
        <w:t>. Текст настоящих Правил размещается на официальном сайте Школы</w:t>
      </w:r>
      <w:r w:rsidR="000B5267">
        <w:rPr>
          <w:color w:val="000000"/>
        </w:rPr>
        <w:t xml:space="preserve"> №12</w:t>
      </w:r>
      <w:r w:rsidR="00370BF8" w:rsidRPr="003F158A">
        <w:rPr>
          <w:color w:val="000000"/>
        </w:rPr>
        <w:t xml:space="preserve"> в сети Интернет.</w:t>
      </w:r>
    </w:p>
    <w:p w:rsidR="00B36A40" w:rsidRDefault="00B36A40" w:rsidP="00370B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70BF8" w:rsidRDefault="003F158A" w:rsidP="00370BF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="00370BF8" w:rsidRPr="003F158A">
        <w:rPr>
          <w:b/>
          <w:color w:val="000000"/>
        </w:rPr>
        <w:t xml:space="preserve"> Режим образовательного процесса</w:t>
      </w:r>
    </w:p>
    <w:p w:rsidR="00B36A40" w:rsidRPr="003F158A" w:rsidRDefault="00B36A40" w:rsidP="00370B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20C3B" w:rsidRDefault="003F158A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2.1</w:t>
      </w:r>
      <w:r w:rsidR="00370BF8" w:rsidRPr="003F158A">
        <w:rPr>
          <w:color w:val="000000"/>
        </w:rPr>
        <w:t>.</w:t>
      </w:r>
      <w:r w:rsidR="00C20C3B">
        <w:rPr>
          <w:color w:val="000000"/>
        </w:rPr>
        <w:t>В Школе</w:t>
      </w:r>
      <w:r w:rsidR="000B5267">
        <w:rPr>
          <w:color w:val="000000"/>
        </w:rPr>
        <w:t xml:space="preserve"> №12</w:t>
      </w:r>
      <w:r w:rsidR="00C20C3B">
        <w:rPr>
          <w:color w:val="000000"/>
        </w:rPr>
        <w:t xml:space="preserve"> используется четвертная организация образовательного процесса, согласно которой учебные четверти и каникулы чередуются согласно Календарному учебному графику.</w:t>
      </w:r>
    </w:p>
    <w:p w:rsidR="00370BF8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</w:t>
      </w:r>
      <w:r w:rsidR="00370BF8" w:rsidRPr="003F158A">
        <w:rPr>
          <w:color w:val="000000"/>
        </w:rPr>
        <w:t xml:space="preserve"> Календарный график на каждый учеб</w:t>
      </w:r>
      <w:r w:rsidR="00274154" w:rsidRPr="003F158A">
        <w:rPr>
          <w:color w:val="000000"/>
        </w:rPr>
        <w:t>ный год утверждается приказом директора Школы</w:t>
      </w:r>
      <w:r w:rsidR="000B5267">
        <w:rPr>
          <w:color w:val="000000"/>
        </w:rPr>
        <w:t xml:space="preserve"> №12</w:t>
      </w:r>
      <w:r w:rsidR="00274154" w:rsidRPr="003F158A">
        <w:rPr>
          <w:color w:val="000000"/>
        </w:rPr>
        <w:t>.</w:t>
      </w:r>
    </w:p>
    <w:p w:rsidR="00274154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274154" w:rsidRPr="003F158A">
        <w:rPr>
          <w:color w:val="000000"/>
        </w:rPr>
        <w:t xml:space="preserve">. В 9-х и 11-х классах продолжительность летних каникул определятся с учетом прохождения </w:t>
      </w:r>
      <w:proofErr w:type="gramStart"/>
      <w:r w:rsidR="00274154" w:rsidRPr="003F158A">
        <w:rPr>
          <w:color w:val="000000"/>
        </w:rPr>
        <w:t>обучающимися</w:t>
      </w:r>
      <w:proofErr w:type="gramEnd"/>
      <w:r w:rsidR="00274154" w:rsidRPr="003F158A">
        <w:rPr>
          <w:color w:val="000000"/>
        </w:rPr>
        <w:t xml:space="preserve"> итоговой аттестации.</w:t>
      </w:r>
    </w:p>
    <w:p w:rsidR="00274154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274154" w:rsidRPr="003F158A">
        <w:rPr>
          <w:color w:val="000000"/>
        </w:rPr>
        <w:t>. Учебны</w:t>
      </w:r>
      <w:r w:rsidR="000B5267">
        <w:rPr>
          <w:color w:val="000000"/>
        </w:rPr>
        <w:t>е занятия начинаются в 8 часов 3</w:t>
      </w:r>
      <w:r w:rsidR="00274154" w:rsidRPr="003F158A">
        <w:rPr>
          <w:color w:val="000000"/>
        </w:rPr>
        <w:t>0 минут.</w:t>
      </w:r>
    </w:p>
    <w:p w:rsidR="00274154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</w:t>
      </w:r>
      <w:r w:rsidR="00274154" w:rsidRPr="003F158A">
        <w:rPr>
          <w:color w:val="000000"/>
        </w:rPr>
        <w:t xml:space="preserve">. Для </w:t>
      </w:r>
      <w:r w:rsidR="000B5267">
        <w:rPr>
          <w:color w:val="000000"/>
        </w:rPr>
        <w:t>1- 11</w:t>
      </w:r>
      <w:r w:rsidR="00274154" w:rsidRPr="003F158A">
        <w:rPr>
          <w:color w:val="000000"/>
        </w:rPr>
        <w:t xml:space="preserve">классов устанавливается </w:t>
      </w:r>
      <w:r w:rsidR="00AA7974">
        <w:rPr>
          <w:color w:val="000000"/>
        </w:rPr>
        <w:t>пятидневная</w:t>
      </w:r>
      <w:r w:rsidR="000B5267">
        <w:rPr>
          <w:color w:val="000000"/>
        </w:rPr>
        <w:t xml:space="preserve"> учебная неделя</w:t>
      </w:r>
      <w:r w:rsidR="00274154" w:rsidRPr="003F158A">
        <w:rPr>
          <w:color w:val="000000"/>
        </w:rPr>
        <w:t>.</w:t>
      </w:r>
    </w:p>
    <w:p w:rsidR="00274154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274154" w:rsidRPr="003F158A">
        <w:rPr>
          <w:color w:val="000000"/>
        </w:rPr>
        <w:t xml:space="preserve">. Расписание учебных занятий составляется в соответствии с требованиями «Санитарно-эпидемиологических правил и нормативов СанПиН 2.4.2.2821-10», утвержденных Постановлением санитарного главного государственного врача РФ от 29 декабря </w:t>
      </w:r>
      <w:r w:rsidR="00C2242F" w:rsidRPr="003F158A">
        <w:rPr>
          <w:color w:val="000000"/>
        </w:rPr>
        <w:t>2010 г.</w:t>
      </w:r>
      <w:r w:rsidR="00274154" w:rsidRPr="003F158A">
        <w:rPr>
          <w:color w:val="000000"/>
        </w:rPr>
        <w:t>№189</w:t>
      </w:r>
      <w:r w:rsidR="001C37D6" w:rsidRPr="003F158A">
        <w:rPr>
          <w:color w:val="000000"/>
        </w:rPr>
        <w:t>.</w:t>
      </w:r>
    </w:p>
    <w:p w:rsidR="001C37D6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</w:t>
      </w:r>
      <w:r w:rsidR="001C37D6" w:rsidRPr="003F158A">
        <w:rPr>
          <w:color w:val="000000"/>
        </w:rPr>
        <w:t>. Продолжительность урока во 2-11-х классах составляет 40 минут.</w:t>
      </w:r>
    </w:p>
    <w:p w:rsidR="001C37D6" w:rsidRPr="003F158A" w:rsidRDefault="00C20C3B" w:rsidP="00370BF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2.8</w:t>
      </w:r>
      <w:r w:rsidR="001C37D6" w:rsidRPr="003F158A">
        <w:rPr>
          <w:color w:val="000000"/>
        </w:rPr>
        <w:t>. Обучение в 1-х классах осуществляется с соблюдением следующих дополнительных требований (п. 10.10СанПиН 2.4.2821-10):</w:t>
      </w:r>
    </w:p>
    <w:p w:rsidR="001C37D6" w:rsidRPr="003F158A" w:rsidRDefault="00C2242F" w:rsidP="001C37D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Учебные занятия проводятся по 5-ти дневной учебной неделе и в первую смену;</w:t>
      </w:r>
    </w:p>
    <w:p w:rsidR="00C2242F" w:rsidRPr="003F158A" w:rsidRDefault="00C2242F" w:rsidP="001C37D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Использование «ступенчатого» режима обучения в первом полугодии: сентябрь-октябрь по 3 урока в день по 35 минут каждый, в ноябре-декабре – по 4 урока по 35 минут каждый; январь – май по 4 урока по 40 минут каждый, 1 день – 5 уроков.</w:t>
      </w:r>
    </w:p>
    <w:p w:rsidR="00C2242F" w:rsidRPr="003F158A" w:rsidRDefault="00C2242F" w:rsidP="00C2242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Дополнительные недельные каникулы в середине третьей четверти;</w:t>
      </w:r>
    </w:p>
    <w:p w:rsidR="00C2242F" w:rsidRPr="003F158A" w:rsidRDefault="00C20C3B" w:rsidP="00C2242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2.9</w:t>
      </w:r>
      <w:r w:rsidR="00C2242F" w:rsidRPr="003F158A">
        <w:rPr>
          <w:color w:val="000000"/>
        </w:rPr>
        <w:t>. Продолжительность перемен между уроками  составляет:</w:t>
      </w:r>
    </w:p>
    <w:p w:rsidR="00C2242F" w:rsidRPr="003F158A" w:rsidRDefault="00C2242F" w:rsidP="00AA797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>После 1, 5 уроков 1 смены– 10 минут;</w:t>
      </w:r>
    </w:p>
    <w:p w:rsidR="00C2242F" w:rsidRPr="003F158A" w:rsidRDefault="00C2242F" w:rsidP="00AA797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3F158A">
        <w:rPr>
          <w:color w:val="000000"/>
        </w:rPr>
        <w:t xml:space="preserve">После </w:t>
      </w:r>
      <w:r w:rsidR="00734496" w:rsidRPr="003F158A">
        <w:rPr>
          <w:color w:val="000000"/>
        </w:rPr>
        <w:t>2,</w:t>
      </w:r>
      <w:r w:rsidR="00AA7974">
        <w:rPr>
          <w:color w:val="000000"/>
        </w:rPr>
        <w:t xml:space="preserve"> 3, 4 уроков 1 смены, </w:t>
      </w:r>
      <w:r w:rsidR="00AA7974" w:rsidRPr="003F158A">
        <w:rPr>
          <w:color w:val="000000"/>
        </w:rPr>
        <w:t xml:space="preserve">после 2 урока 2 смены </w:t>
      </w:r>
      <w:r w:rsidR="00734496" w:rsidRPr="003F158A">
        <w:rPr>
          <w:color w:val="000000"/>
        </w:rPr>
        <w:t>-15 минут;</w:t>
      </w:r>
    </w:p>
    <w:p w:rsidR="00734496" w:rsidRPr="000B5267" w:rsidRDefault="00AA7974" w:rsidP="000B526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После 6 урока – 25 минут.</w:t>
      </w:r>
    </w:p>
    <w:p w:rsidR="00CF7A27" w:rsidRPr="00C20C3B" w:rsidRDefault="00C20C3B" w:rsidP="00C20C3B">
      <w:pPr>
        <w:spacing w:before="180" w:after="180"/>
        <w:jc w:val="both"/>
        <w:rPr>
          <w:color w:val="181915"/>
        </w:rPr>
      </w:pPr>
      <w:r>
        <w:rPr>
          <w:color w:val="000000"/>
        </w:rPr>
        <w:t>2.10</w:t>
      </w:r>
      <w:r w:rsidR="00CF7A27" w:rsidRPr="003F158A">
        <w:rPr>
          <w:color w:val="000000"/>
        </w:rPr>
        <w:t>. Обучающиеся должны приходить в Школу</w:t>
      </w:r>
      <w:r w:rsidR="000B5267">
        <w:rPr>
          <w:color w:val="000000"/>
        </w:rPr>
        <w:t xml:space="preserve"> №12 не позднее 8 часов 00 минут</w:t>
      </w:r>
      <w:r>
        <w:rPr>
          <w:color w:val="000000"/>
        </w:rPr>
        <w:t xml:space="preserve">. </w:t>
      </w:r>
      <w:r w:rsidRPr="007A2C75">
        <w:rPr>
          <w:color w:val="181915"/>
        </w:rPr>
        <w:t>Опоздание на уроки недопустимо.</w:t>
      </w:r>
    </w:p>
    <w:p w:rsidR="003F158A" w:rsidRPr="003F158A" w:rsidRDefault="00C20C3B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2.11</w:t>
      </w:r>
      <w:r w:rsidR="003F158A" w:rsidRPr="003F158A">
        <w:rPr>
          <w:color w:val="181915"/>
        </w:rPr>
        <w:t xml:space="preserve">. Горячее питание </w:t>
      </w:r>
      <w:proofErr w:type="gramStart"/>
      <w:r w:rsidR="003F158A" w:rsidRPr="003F158A">
        <w:rPr>
          <w:color w:val="181915"/>
        </w:rPr>
        <w:t>обучающихся</w:t>
      </w:r>
      <w:proofErr w:type="gramEnd"/>
      <w:r w:rsidR="003F158A" w:rsidRPr="003F158A">
        <w:rPr>
          <w:color w:val="181915"/>
        </w:rPr>
        <w:t xml:space="preserve"> осуществляется в соответствии с расписанием, утверждаемым на каждый учебный период директором по согласованию с</w:t>
      </w:r>
      <w:r w:rsidR="00AA7974">
        <w:rPr>
          <w:color w:val="181915"/>
        </w:rPr>
        <w:t>о школьным родительским комитетом.</w:t>
      </w:r>
    </w:p>
    <w:p w:rsidR="003F158A" w:rsidRPr="003F158A" w:rsidRDefault="003F158A" w:rsidP="00C20C3B">
      <w:pPr>
        <w:numPr>
          <w:ilvl w:val="0"/>
          <w:numId w:val="18"/>
        </w:numPr>
        <w:spacing w:after="200" w:line="276" w:lineRule="auto"/>
        <w:ind w:left="480"/>
        <w:jc w:val="center"/>
        <w:rPr>
          <w:color w:val="23241E"/>
        </w:rPr>
      </w:pPr>
      <w:r w:rsidRPr="003F158A">
        <w:rPr>
          <w:b/>
          <w:bCs/>
          <w:color w:val="23241E"/>
        </w:rPr>
        <w:t xml:space="preserve">Права, обязанности и ответственность </w:t>
      </w:r>
      <w:proofErr w:type="gramStart"/>
      <w:r w:rsidRPr="003F158A">
        <w:rPr>
          <w:b/>
          <w:bCs/>
          <w:color w:val="23241E"/>
        </w:rPr>
        <w:t>обучающихся</w:t>
      </w:r>
      <w:proofErr w:type="gramEnd"/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b/>
          <w:bCs/>
          <w:i/>
          <w:iCs/>
          <w:color w:val="181915"/>
        </w:rPr>
        <w:t xml:space="preserve">3.1. </w:t>
      </w:r>
      <w:proofErr w:type="gramStart"/>
      <w:r w:rsidRPr="003F158A">
        <w:rPr>
          <w:b/>
          <w:bCs/>
          <w:i/>
          <w:iCs/>
          <w:color w:val="181915"/>
        </w:rPr>
        <w:t>Обучающиеся</w:t>
      </w:r>
      <w:proofErr w:type="gramEnd"/>
      <w:r w:rsidRPr="003F158A">
        <w:rPr>
          <w:b/>
          <w:bCs/>
          <w:i/>
          <w:iCs/>
          <w:color w:val="181915"/>
        </w:rPr>
        <w:t xml:space="preserve"> имеют право на: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9A2E91">
        <w:rPr>
          <w:color w:val="181915"/>
        </w:rPr>
        <w:t>об</w:t>
      </w:r>
      <w:r w:rsidRPr="003F158A">
        <w:rPr>
          <w:color w:val="181915"/>
        </w:rPr>
        <w:t>уча</w:t>
      </w:r>
      <w:r w:rsidR="009A2E91">
        <w:rPr>
          <w:color w:val="181915"/>
        </w:rPr>
        <w:t>ю</w:t>
      </w:r>
      <w:r w:rsidRPr="003F158A">
        <w:rPr>
          <w:color w:val="181915"/>
        </w:rPr>
        <w:t>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3.1.2. </w:t>
      </w:r>
      <w:proofErr w:type="gramStart"/>
      <w:r w:rsidRPr="003F158A">
        <w:rPr>
          <w:color w:val="181915"/>
        </w:rPr>
        <w:t>обучение</w:t>
      </w:r>
      <w:proofErr w:type="gramEnd"/>
      <w:r w:rsidRPr="003F158A">
        <w:rPr>
          <w:color w:val="181915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 из перечня, предлагаемого учреждения (после получения основного общего образования);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proofErr w:type="gramStart"/>
      <w:r w:rsidRPr="003F158A">
        <w:rPr>
          <w:color w:val="181915"/>
        </w:rPr>
        <w:t>3.1.6. освоение наряду с предметами по осваиваемой образовательной программе любых других предметов, преподаваемых в учреждением, в порядке, установленном положением об освоении предметов, курсов, дисциплин;</w:t>
      </w:r>
      <w:proofErr w:type="gramEnd"/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3.1.9. свободу совести, информации, свободное выражение собственных взглядов и убеждений;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lastRenderedPageBreak/>
        <w:t>3.1.10. каникулы в соответствии с календарным графиком (п. 2.1–2.2 настоящих Правил);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3.1.13. участие в управлении учреждением в порядке, установленном уставом и положением о совете </w:t>
      </w:r>
      <w:proofErr w:type="gramStart"/>
      <w:r w:rsidR="00C20C3B">
        <w:rPr>
          <w:color w:val="181915"/>
        </w:rPr>
        <w:t>об</w:t>
      </w:r>
      <w:r w:rsidRPr="003F158A">
        <w:rPr>
          <w:color w:val="181915"/>
        </w:rPr>
        <w:t>уча</w:t>
      </w:r>
      <w:r w:rsidR="00C20C3B">
        <w:rPr>
          <w:color w:val="181915"/>
        </w:rPr>
        <w:t>ю</w:t>
      </w:r>
      <w:r w:rsidRPr="003F158A">
        <w:rPr>
          <w:color w:val="181915"/>
        </w:rPr>
        <w:t>щихся</w:t>
      </w:r>
      <w:proofErr w:type="gramEnd"/>
      <w:r w:rsidRPr="003F158A">
        <w:rPr>
          <w:color w:val="181915"/>
        </w:rPr>
        <w:t>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 </w:t>
      </w:r>
      <w:r w:rsidR="00C20C3B">
        <w:rPr>
          <w:color w:val="181915"/>
        </w:rPr>
        <w:t xml:space="preserve"> Школы</w:t>
      </w:r>
      <w:r w:rsidR="000B5267">
        <w:rPr>
          <w:color w:val="181915"/>
        </w:rPr>
        <w:t xml:space="preserve"> №12</w:t>
      </w:r>
      <w:r w:rsidRPr="003F158A">
        <w:rPr>
          <w:color w:val="181915"/>
        </w:rPr>
        <w:t>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3.1.15.обжалова</w:t>
      </w:r>
      <w:r w:rsidR="00C20C3B">
        <w:rPr>
          <w:color w:val="181915"/>
        </w:rPr>
        <w:t>ние локальных актов Школы</w:t>
      </w:r>
      <w:r w:rsidR="000B5267">
        <w:rPr>
          <w:color w:val="181915"/>
        </w:rPr>
        <w:t xml:space="preserve"> №12</w:t>
      </w:r>
      <w:r w:rsidRPr="003F158A">
        <w:rPr>
          <w:color w:val="181915"/>
        </w:rPr>
        <w:t xml:space="preserve"> в установленном законодательством РФ порядке;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3.1.16.бесплатное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</w:t>
      </w:r>
      <w:r w:rsidR="000B5267">
        <w:rPr>
          <w:color w:val="181915"/>
        </w:rPr>
        <w:t xml:space="preserve"> №12</w:t>
      </w:r>
      <w:r w:rsidRPr="003F158A">
        <w:rPr>
          <w:color w:val="181915"/>
        </w:rPr>
        <w:t>;</w:t>
      </w:r>
    </w:p>
    <w:p w:rsidR="00C20C3B" w:rsidRDefault="003F158A" w:rsidP="003F158A">
      <w:pPr>
        <w:spacing w:before="180" w:after="180"/>
        <w:jc w:val="both"/>
        <w:rPr>
          <w:i/>
          <w:iCs/>
          <w:color w:val="181915"/>
        </w:rPr>
      </w:pPr>
      <w:r w:rsidRPr="003F158A">
        <w:rPr>
          <w:color w:val="181915"/>
        </w:rPr>
        <w:t>3.1.17.пользование в установленном поря</w:t>
      </w:r>
      <w:r w:rsidR="000B5267">
        <w:rPr>
          <w:color w:val="181915"/>
        </w:rPr>
        <w:t>дке объектами спорта учреждения</w:t>
      </w:r>
      <w:r w:rsidR="00C20C3B">
        <w:rPr>
          <w:i/>
          <w:iCs/>
          <w:color w:val="181915"/>
        </w:rPr>
        <w:t>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3.1.18.развитие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3.1.19.поощрение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3.1.20.благоприятную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3.1.21.посещение по своему выбору мероприятий, к</w:t>
      </w:r>
      <w:r w:rsidR="00C20C3B">
        <w:rPr>
          <w:color w:val="181915"/>
        </w:rPr>
        <w:t>оторые проводятся в Школе</w:t>
      </w:r>
      <w:r w:rsidR="000B5267">
        <w:rPr>
          <w:color w:val="181915"/>
        </w:rPr>
        <w:t xml:space="preserve"> №12</w:t>
      </w:r>
      <w:r w:rsidRPr="003F158A">
        <w:rPr>
          <w:color w:val="181915"/>
        </w:rPr>
        <w:t xml:space="preserve"> и не предусмотрены учебным планом, в порядке, установленном соответствующим положением;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3.1.22.ношение часов, аксессуаров и скромных неброских украшений, соответствующих деловому стилю одежды;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3.1.23.обращение в комиссию по урегулированию споров между участниками образовательных отношений;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3.1.24.участие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</w:t>
      </w:r>
      <w:r w:rsidR="000B5267">
        <w:rPr>
          <w:color w:val="181915"/>
        </w:rPr>
        <w:t>Школой №12</w:t>
      </w:r>
      <w:r w:rsidRPr="003F158A">
        <w:rPr>
          <w:color w:val="181915"/>
        </w:rPr>
        <w:t>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3.1.25</w:t>
      </w:r>
      <w:r w:rsidR="003F158A" w:rsidRPr="003F158A">
        <w:rPr>
          <w:color w:val="181915"/>
        </w:rPr>
        <w:t xml:space="preserve">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</w:t>
      </w:r>
      <w:r w:rsidR="003F158A" w:rsidRPr="003F158A">
        <w:rPr>
          <w:color w:val="181915"/>
        </w:rPr>
        <w:lastRenderedPageBreak/>
        <w:t>осуществляющей образовательную деятельность по соответствующей имеющей государственную аккредитацию образовательной программе</w:t>
      </w:r>
      <w:proofErr w:type="gramStart"/>
      <w:r w:rsidR="003F158A" w:rsidRPr="003F158A">
        <w:rPr>
          <w:color w:val="181915"/>
        </w:rPr>
        <w:t>.У</w:t>
      </w:r>
      <w:proofErr w:type="gramEnd"/>
      <w:r w:rsidR="003F158A" w:rsidRPr="003F158A">
        <w:rPr>
          <w:color w:val="181915"/>
        </w:rPr>
        <w:t xml:space="preserve">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</w:t>
      </w:r>
      <w:proofErr w:type="gramStart"/>
      <w:r w:rsidR="003F158A" w:rsidRPr="003F158A">
        <w:rPr>
          <w:color w:val="181915"/>
        </w:rPr>
        <w:t>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="003F158A" w:rsidRPr="003F158A">
        <w:rPr>
          <w:color w:val="181915"/>
        </w:rPr>
        <w:t xml:space="preserve"> При прохождении аттестации экстерны пользуются академическими правами </w:t>
      </w:r>
      <w:proofErr w:type="gramStart"/>
      <w:r w:rsidR="003F158A" w:rsidRPr="003F158A">
        <w:rPr>
          <w:color w:val="181915"/>
        </w:rPr>
        <w:t>обучающихся</w:t>
      </w:r>
      <w:proofErr w:type="gramEnd"/>
      <w:r w:rsidR="003F158A" w:rsidRPr="003F158A">
        <w:rPr>
          <w:color w:val="181915"/>
        </w:rPr>
        <w:t xml:space="preserve"> по соответствующей образовательной программе.</w:t>
      </w:r>
    </w:p>
    <w:p w:rsid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3.1.26</w:t>
      </w:r>
      <w:r w:rsidR="003F158A" w:rsidRPr="003F158A">
        <w:rPr>
          <w:color w:val="181915"/>
        </w:rPr>
        <w:t>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</w:t>
      </w:r>
      <w:r w:rsidR="00FD037B">
        <w:rPr>
          <w:color w:val="181915"/>
        </w:rPr>
        <w:t>ном федеральным законом порядке</w:t>
      </w:r>
    </w:p>
    <w:p w:rsidR="00FD037B" w:rsidRPr="003F158A" w:rsidRDefault="00FD037B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3.1.27.</w:t>
      </w:r>
      <w:r w:rsidRPr="00FD037B">
        <w:rPr>
          <w:rFonts w:ascii="Calibri" w:hAnsi="Calibri"/>
          <w:color w:val="666666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обучающиеся имеют право на отсрочку от армии,</w:t>
      </w:r>
      <w:r w:rsidRPr="00FD037B">
        <w:rPr>
          <w:shd w:val="clear" w:color="auto" w:fill="FFFFFF"/>
        </w:rPr>
        <w:t xml:space="preserve"> для юношей старше 18 лет </w:t>
      </w:r>
      <w:r>
        <w:rPr>
          <w:shd w:val="clear" w:color="auto" w:fill="FFFFFF"/>
        </w:rPr>
        <w:t xml:space="preserve">она </w:t>
      </w:r>
      <w:r w:rsidRPr="00FD037B">
        <w:rPr>
          <w:shd w:val="clear" w:color="auto" w:fill="FFFFFF"/>
        </w:rPr>
        <w:t xml:space="preserve">предоставляется до 1 октября того года, в котором он </w:t>
      </w:r>
      <w:proofErr w:type="gramStart"/>
      <w:r w:rsidRPr="00FD037B">
        <w:rPr>
          <w:shd w:val="clear" w:color="auto" w:fill="FFFFFF"/>
        </w:rPr>
        <w:t>заканчивает школ</w:t>
      </w:r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,</w:t>
      </w:r>
      <w:bookmarkStart w:id="0" w:name="_GoBack"/>
      <w:bookmarkEnd w:id="0"/>
      <w:r w:rsidRPr="00FD037B">
        <w:rPr>
          <w:shd w:val="clear" w:color="auto" w:fill="FFFFFF"/>
        </w:rPr>
        <w:t xml:space="preserve"> только в том случае, если призывник успешно прошел итоговую аттестацию (ЕГЭ) и получил школьный аттестат.</w:t>
      </w:r>
    </w:p>
    <w:p w:rsidR="003F158A" w:rsidRPr="003F158A" w:rsidRDefault="003F158A" w:rsidP="009A2E91">
      <w:pPr>
        <w:spacing w:before="180" w:after="180"/>
        <w:rPr>
          <w:color w:val="181915"/>
        </w:rPr>
      </w:pPr>
      <w:r w:rsidRPr="003F158A">
        <w:rPr>
          <w:b/>
          <w:bCs/>
          <w:i/>
          <w:iCs/>
          <w:color w:val="181915"/>
        </w:rPr>
        <w:t>3.2. Обучающиеся обязаны:</w:t>
      </w:r>
    </w:p>
    <w:p w:rsid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045EE" w:rsidRDefault="003045EE" w:rsidP="003F158A">
      <w:pPr>
        <w:spacing w:before="180" w:after="180"/>
        <w:jc w:val="both"/>
        <w:rPr>
          <w:bCs/>
          <w:color w:val="000000"/>
        </w:rPr>
      </w:pPr>
      <w:r>
        <w:rPr>
          <w:color w:val="181915"/>
        </w:rPr>
        <w:t>3.2.2.</w:t>
      </w:r>
      <w:r w:rsidRPr="003045EE">
        <w:rPr>
          <w:bCs/>
          <w:color w:val="000000"/>
        </w:rPr>
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3045EE" w:rsidRPr="003045EE" w:rsidRDefault="003045EE" w:rsidP="003045EE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3.2.3</w:t>
      </w:r>
      <w:r w:rsidRPr="003045EE">
        <w:rPr>
          <w:bCs/>
          <w:color w:val="000000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045EE" w:rsidRPr="003045EE" w:rsidRDefault="003045EE" w:rsidP="003045EE">
      <w:pPr>
        <w:pStyle w:val="s1"/>
        <w:spacing w:before="0" w:beforeAutospacing="0" w:after="0" w:afterAutospacing="0"/>
        <w:rPr>
          <w:color w:val="181915"/>
        </w:rPr>
      </w:pP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3.2.4</w:t>
      </w:r>
      <w:r w:rsidR="003F158A" w:rsidRPr="003F158A">
        <w:rPr>
          <w:color w:val="181915"/>
        </w:rPr>
        <w:t xml:space="preserve">.обучающиеся, пропустившие уроки по болезни, сдают медицинские справки классному руководителю. Пропуск урока без уважительной причины считается прогулом. Уважительными причинами отсутствия </w:t>
      </w:r>
      <w:r w:rsidR="009A2E91">
        <w:rPr>
          <w:color w:val="181915"/>
        </w:rPr>
        <w:t>об</w:t>
      </w:r>
      <w:r w:rsidR="003F158A" w:rsidRPr="003F158A">
        <w:rPr>
          <w:color w:val="181915"/>
        </w:rPr>
        <w:t>уча</w:t>
      </w:r>
      <w:r w:rsidR="009A2E91">
        <w:rPr>
          <w:color w:val="181915"/>
        </w:rPr>
        <w:t>ю</w:t>
      </w:r>
      <w:r w:rsidR="003F158A" w:rsidRPr="003F158A">
        <w:rPr>
          <w:color w:val="181915"/>
        </w:rPr>
        <w:t>щегося считаются: личная болезнь; посещение врача (предоставляется справка); экстренные случаи в семье, требующие личного участия (подтверждается заявлением родителей); пропуск занятий по договоренности с администрацией (по заявлению родителей или справке-освобождению от учреждений дополнительного образования);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3.2.5</w:t>
      </w:r>
      <w:r w:rsidR="003F158A" w:rsidRPr="003F158A">
        <w:rPr>
          <w:color w:val="181915"/>
        </w:rPr>
        <w:t xml:space="preserve">. обучающиеся, освобожденные от физкультуры, должны присутствовать на уроке. С первых и последних уроков освобожденные </w:t>
      </w:r>
      <w:r w:rsidR="009A2E91">
        <w:rPr>
          <w:color w:val="181915"/>
        </w:rPr>
        <w:t>об</w:t>
      </w:r>
      <w:r w:rsidR="003F158A" w:rsidRPr="003F158A">
        <w:rPr>
          <w:color w:val="181915"/>
        </w:rPr>
        <w:t>уча</w:t>
      </w:r>
      <w:r w:rsidR="009A2E91">
        <w:rPr>
          <w:color w:val="181915"/>
        </w:rPr>
        <w:t>ю</w:t>
      </w:r>
      <w:r w:rsidR="003F158A" w:rsidRPr="003F158A">
        <w:rPr>
          <w:color w:val="181915"/>
        </w:rPr>
        <w:t>щиеся могут быть отпущены домой по предварительному запросу родителей;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3.2.5</w:t>
      </w:r>
      <w:r w:rsidR="003F158A" w:rsidRPr="003F158A">
        <w:rPr>
          <w:color w:val="181915"/>
        </w:rPr>
        <w:t>. ликвидировать академическую задолженность в сроки, определяемые учреждением;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3.2.7</w:t>
      </w:r>
      <w:r w:rsidR="003F158A" w:rsidRPr="003F158A">
        <w:rPr>
          <w:color w:val="181915"/>
        </w:rPr>
        <w:t>. выполнять требования устава, настоящих Правил и иных локальных нормативных актов, по вопросам организации и осуществления образовательной деятельности;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3.2.8</w:t>
      </w:r>
      <w:r w:rsidR="003F158A" w:rsidRPr="003F158A">
        <w:rPr>
          <w:color w:val="181915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lastRenderedPageBreak/>
        <w:t>3.2.9</w:t>
      </w:r>
      <w:r w:rsidR="003F158A" w:rsidRPr="003F158A">
        <w:rPr>
          <w:color w:val="181915"/>
        </w:rPr>
        <w:t>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3.2.10</w:t>
      </w:r>
      <w:r w:rsidR="003F158A" w:rsidRPr="003F158A">
        <w:rPr>
          <w:color w:val="181915"/>
        </w:rPr>
        <w:t xml:space="preserve">. уважать честь и достоинство других </w:t>
      </w:r>
      <w:r w:rsidR="009A2E91">
        <w:rPr>
          <w:color w:val="181915"/>
        </w:rPr>
        <w:t>об</w:t>
      </w:r>
      <w:r w:rsidR="003F158A" w:rsidRPr="003F158A">
        <w:rPr>
          <w:color w:val="181915"/>
        </w:rPr>
        <w:t>уч</w:t>
      </w:r>
      <w:r w:rsidR="00A91978">
        <w:rPr>
          <w:color w:val="181915"/>
        </w:rPr>
        <w:t>а</w:t>
      </w:r>
      <w:r w:rsidR="009A2E91">
        <w:rPr>
          <w:color w:val="181915"/>
        </w:rPr>
        <w:t>ю</w:t>
      </w:r>
      <w:r w:rsidR="003045EE">
        <w:rPr>
          <w:color w:val="181915"/>
        </w:rPr>
        <w:t>щихся и работников Школы №12</w:t>
      </w:r>
      <w:r w:rsidR="003F158A" w:rsidRPr="003F158A">
        <w:rPr>
          <w:color w:val="181915"/>
        </w:rPr>
        <w:t xml:space="preserve">, не создавать препятствий для получения образования другими </w:t>
      </w:r>
      <w:r w:rsidR="009A2E91">
        <w:rPr>
          <w:color w:val="181915"/>
        </w:rPr>
        <w:t>об</w:t>
      </w:r>
      <w:r w:rsidR="003F158A" w:rsidRPr="003F158A">
        <w:rPr>
          <w:color w:val="181915"/>
        </w:rPr>
        <w:t>уча</w:t>
      </w:r>
      <w:r w:rsidR="009A2E91">
        <w:rPr>
          <w:color w:val="181915"/>
        </w:rPr>
        <w:t>ю</w:t>
      </w:r>
      <w:r w:rsidR="003F158A" w:rsidRPr="003F158A">
        <w:rPr>
          <w:color w:val="181915"/>
        </w:rPr>
        <w:t>щимися;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3.2.11</w:t>
      </w:r>
      <w:r w:rsidR="003F158A" w:rsidRPr="003F158A">
        <w:rPr>
          <w:color w:val="181915"/>
        </w:rPr>
        <w:t xml:space="preserve">. </w:t>
      </w:r>
      <w:r w:rsidR="00B8106B" w:rsidRPr="00735BBB">
        <w:rPr>
          <w:color w:val="000000"/>
        </w:rPr>
        <w:t>бережно относиться к имуществу организации, осуществляющей образовательную деятельность</w:t>
      </w:r>
      <w:r w:rsidR="003F158A" w:rsidRPr="003F158A">
        <w:rPr>
          <w:color w:val="181915"/>
        </w:rPr>
        <w:t>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3.2.12</w:t>
      </w:r>
      <w:r w:rsidR="003F158A" w:rsidRPr="003F158A">
        <w:rPr>
          <w:color w:val="181915"/>
        </w:rPr>
        <w:t>. соблюдать режим организации образовательного процесса, принятый в учреждении;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3.2.13</w:t>
      </w:r>
      <w:r w:rsidR="003F158A" w:rsidRPr="003F158A">
        <w:rPr>
          <w:color w:val="181915"/>
        </w:rPr>
        <w:t>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3.2.14</w:t>
      </w:r>
      <w:r w:rsidR="003F158A" w:rsidRPr="003F158A">
        <w:rPr>
          <w:color w:val="181915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3.2.15</w:t>
      </w:r>
      <w:r w:rsidR="003F158A" w:rsidRPr="003F158A">
        <w:rPr>
          <w:color w:val="181915"/>
        </w:rPr>
        <w:t>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3.2.16</w:t>
      </w:r>
      <w:r w:rsidR="003F158A" w:rsidRPr="003F158A">
        <w:rPr>
          <w:color w:val="181915"/>
        </w:rPr>
        <w:t>. своевременно проходить все необходимые медицинские осмотры;</w:t>
      </w:r>
    </w:p>
    <w:p w:rsid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3.2.17</w:t>
      </w:r>
      <w:r w:rsidR="003F158A" w:rsidRPr="003F158A">
        <w:rPr>
          <w:color w:val="181915"/>
        </w:rPr>
        <w:t>. с целью сохранения материально-технической базы, обучающиеся должны бережно относиться к имуществу и оборудованию школы. В случае нанесения ущерба п</w:t>
      </w:r>
      <w:r>
        <w:rPr>
          <w:color w:val="181915"/>
        </w:rPr>
        <w:t>о вине обучающихся, Школа №12</w:t>
      </w:r>
      <w:r w:rsidR="003F158A" w:rsidRPr="003F158A">
        <w:rPr>
          <w:color w:val="181915"/>
        </w:rPr>
        <w:t xml:space="preserve"> вправе обращаться в соответствующие органы для решения вопроса  в порядке, закрепленном законодательством РФ.</w:t>
      </w:r>
    </w:p>
    <w:p w:rsidR="00B8106B" w:rsidRPr="003F158A" w:rsidRDefault="00B8106B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3.2.18.</w:t>
      </w:r>
      <w:r w:rsidRPr="00B8106B">
        <w:rPr>
          <w:color w:val="000000"/>
        </w:rPr>
        <w:t xml:space="preserve"> </w:t>
      </w:r>
      <w:r>
        <w:rPr>
          <w:color w:val="000000"/>
        </w:rPr>
        <w:t>и</w:t>
      </w:r>
      <w:r w:rsidRPr="00735BBB">
        <w:rPr>
          <w:color w:val="000000"/>
        </w:rPr>
        <w:t xml:space="preserve">ные обязанности </w:t>
      </w:r>
      <w:proofErr w:type="gramStart"/>
      <w:r w:rsidRPr="00735BBB">
        <w:rPr>
          <w:color w:val="000000"/>
        </w:rPr>
        <w:t>обучающихся</w:t>
      </w:r>
      <w:proofErr w:type="gramEnd"/>
      <w:r w:rsidRPr="00735BBB">
        <w:rPr>
          <w:color w:val="000000"/>
        </w:rPr>
        <w:t>, не предусмотренны</w:t>
      </w:r>
      <w:r>
        <w:rPr>
          <w:color w:val="000000"/>
        </w:rPr>
        <w:t>е</w:t>
      </w:r>
      <w:r w:rsidRPr="00735BBB">
        <w:rPr>
          <w:color w:val="000000"/>
        </w:rPr>
        <w:t xml:space="preserve"> </w:t>
      </w:r>
      <w:r>
        <w:rPr>
          <w:color w:val="000000"/>
        </w:rPr>
        <w:t>выше изложенными пунктами</w:t>
      </w:r>
      <w:r w:rsidRPr="00735BBB">
        <w:rPr>
          <w:color w:val="000000"/>
        </w:rPr>
        <w:t>, устанавливаются настоящим Федеральным законом, иными федеральными законами, договором об образовании (при его наличии).</w:t>
      </w:r>
    </w:p>
    <w:p w:rsidR="003F158A" w:rsidRPr="003F158A" w:rsidRDefault="003F158A" w:rsidP="009A2E91">
      <w:pPr>
        <w:spacing w:before="180" w:after="180"/>
        <w:rPr>
          <w:color w:val="181915"/>
        </w:rPr>
      </w:pPr>
      <w:r w:rsidRPr="003F158A">
        <w:rPr>
          <w:b/>
          <w:bCs/>
          <w:i/>
          <w:iCs/>
          <w:color w:val="181915"/>
        </w:rPr>
        <w:t>3.3. Обучающимся запрещается: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3.3.1.приносить, передавать, использовать в учреждении и на её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3.3.2.приносить, передавать использовать любые предметы и вещества, могущие привести к взрывам, возгораниям и отравлению;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3.3.3.иметь неряшливый и вызывающий внешний вид;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3.3.4.применять физическую силу в отношении других обучающихся, работников учреждения и иных лиц;</w:t>
      </w:r>
    </w:p>
    <w:p w:rsidR="003F158A" w:rsidRPr="003F158A" w:rsidRDefault="000B5267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3.3.5</w:t>
      </w:r>
      <w:r w:rsidR="003F158A" w:rsidRPr="003F158A">
        <w:rPr>
          <w:color w:val="181915"/>
        </w:rPr>
        <w:t xml:space="preserve">. За неисполнение или нарушение устава, настоящих Правил и иных локальных нормативных актов по вопросам организации и осуществления образовательной деятельности </w:t>
      </w:r>
      <w:r w:rsidR="009A2E91">
        <w:rPr>
          <w:color w:val="181915"/>
        </w:rPr>
        <w:t>об</w:t>
      </w:r>
      <w:r w:rsidR="003F158A" w:rsidRPr="003F158A">
        <w:rPr>
          <w:color w:val="181915"/>
        </w:rPr>
        <w:t>уча</w:t>
      </w:r>
      <w:r w:rsidR="009A2E91">
        <w:rPr>
          <w:color w:val="181915"/>
        </w:rPr>
        <w:t>ю</w:t>
      </w:r>
      <w:r w:rsidR="003F158A" w:rsidRPr="003F158A">
        <w:rPr>
          <w:color w:val="181915"/>
        </w:rPr>
        <w:t>щимся несут ответственность в соответствии с настоящими Правилами.</w:t>
      </w:r>
    </w:p>
    <w:p w:rsidR="003F158A" w:rsidRPr="003F158A" w:rsidRDefault="003F158A" w:rsidP="003F158A">
      <w:pPr>
        <w:spacing w:before="180" w:after="180"/>
        <w:jc w:val="center"/>
        <w:rPr>
          <w:color w:val="181915"/>
        </w:rPr>
      </w:pPr>
      <w:r w:rsidRPr="003F158A">
        <w:rPr>
          <w:b/>
          <w:bCs/>
          <w:color w:val="181915"/>
        </w:rPr>
        <w:t>4. Поощрения и дисциплинарное воздействие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lastRenderedPageBreak/>
        <w:t xml:space="preserve">4.1. За образцовое выполнение своих обязанностей, повышение качества </w:t>
      </w:r>
      <w:proofErr w:type="spellStart"/>
      <w:r w:rsidRPr="003F158A">
        <w:rPr>
          <w:color w:val="181915"/>
        </w:rPr>
        <w:t>обученности</w:t>
      </w:r>
      <w:proofErr w:type="spellEnd"/>
      <w:r w:rsidRPr="003F158A">
        <w:rPr>
          <w:color w:val="181915"/>
        </w:rPr>
        <w:t>, безупречную учебу, достижения на олимпиадах, конкурсах, смотрах и за другие достижения в учебной и вне учебной деятель</w:t>
      </w:r>
      <w:r w:rsidR="000B5267">
        <w:rPr>
          <w:color w:val="181915"/>
        </w:rPr>
        <w:t xml:space="preserve">ности </w:t>
      </w:r>
      <w:proofErr w:type="gramStart"/>
      <w:r w:rsidR="000B5267">
        <w:rPr>
          <w:color w:val="181915"/>
        </w:rPr>
        <w:t>к</w:t>
      </w:r>
      <w:proofErr w:type="gramEnd"/>
      <w:r w:rsidR="000B5267">
        <w:rPr>
          <w:color w:val="181915"/>
        </w:rPr>
        <w:t xml:space="preserve"> обучающимся Школы №12</w:t>
      </w:r>
      <w:r w:rsidRPr="003F158A">
        <w:rPr>
          <w:color w:val="181915"/>
        </w:rPr>
        <w:t xml:space="preserve"> могут быть применены следующие виды поощрений:</w:t>
      </w:r>
    </w:p>
    <w:p w:rsidR="003F158A" w:rsidRPr="003F158A" w:rsidRDefault="00A91978" w:rsidP="003F158A">
      <w:pPr>
        <w:numPr>
          <w:ilvl w:val="0"/>
          <w:numId w:val="19"/>
        </w:numPr>
        <w:spacing w:after="200" w:line="276" w:lineRule="auto"/>
        <w:ind w:left="480"/>
        <w:jc w:val="both"/>
        <w:rPr>
          <w:color w:val="23241E"/>
        </w:rPr>
      </w:pPr>
      <w:r>
        <w:rPr>
          <w:color w:val="23241E"/>
        </w:rPr>
        <w:t xml:space="preserve">объявление благодарности </w:t>
      </w:r>
      <w:proofErr w:type="gramStart"/>
      <w:r>
        <w:rPr>
          <w:color w:val="23241E"/>
        </w:rPr>
        <w:t>обу</w:t>
      </w:r>
      <w:r w:rsidR="003F158A" w:rsidRPr="003F158A">
        <w:rPr>
          <w:color w:val="23241E"/>
        </w:rPr>
        <w:t>ча</w:t>
      </w:r>
      <w:r>
        <w:rPr>
          <w:color w:val="23241E"/>
        </w:rPr>
        <w:t>ю</w:t>
      </w:r>
      <w:r w:rsidR="003F158A" w:rsidRPr="003F158A">
        <w:rPr>
          <w:color w:val="23241E"/>
        </w:rPr>
        <w:t>щемуся</w:t>
      </w:r>
      <w:proofErr w:type="gramEnd"/>
      <w:r w:rsidR="003F158A" w:rsidRPr="003F158A">
        <w:rPr>
          <w:color w:val="23241E"/>
        </w:rPr>
        <w:t>;</w:t>
      </w:r>
    </w:p>
    <w:p w:rsidR="003F158A" w:rsidRPr="003F158A" w:rsidRDefault="003F158A" w:rsidP="003F158A">
      <w:pPr>
        <w:numPr>
          <w:ilvl w:val="0"/>
          <w:numId w:val="19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направление благодарственного письма родителям (законным представителям) обучающегося;</w:t>
      </w:r>
    </w:p>
    <w:p w:rsidR="003F158A" w:rsidRPr="003F158A" w:rsidRDefault="003F158A" w:rsidP="003F158A">
      <w:pPr>
        <w:numPr>
          <w:ilvl w:val="0"/>
          <w:numId w:val="19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награждение почетной грамотой и (или) дипломом;</w:t>
      </w:r>
    </w:p>
    <w:p w:rsidR="003F158A" w:rsidRPr="003F158A" w:rsidRDefault="003F158A" w:rsidP="003F158A">
      <w:pPr>
        <w:numPr>
          <w:ilvl w:val="0"/>
          <w:numId w:val="19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награждение ценным подарком;</w:t>
      </w:r>
    </w:p>
    <w:p w:rsidR="003F158A" w:rsidRPr="003F158A" w:rsidRDefault="003F158A" w:rsidP="003F158A">
      <w:pPr>
        <w:numPr>
          <w:ilvl w:val="0"/>
          <w:numId w:val="19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представление к награждению золотой или серебряной медалью.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4.2. Процедура применения поощрений: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4</w:t>
      </w:r>
      <w:r w:rsidR="00A91978">
        <w:rPr>
          <w:color w:val="181915"/>
        </w:rPr>
        <w:t xml:space="preserve">.2.1. </w:t>
      </w:r>
      <w:proofErr w:type="gramStart"/>
      <w:r w:rsidR="00A91978">
        <w:rPr>
          <w:color w:val="181915"/>
        </w:rPr>
        <w:t>Объявление благодарности обу</w:t>
      </w:r>
      <w:r w:rsidRPr="003F158A">
        <w:rPr>
          <w:color w:val="181915"/>
        </w:rPr>
        <w:t>ча</w:t>
      </w:r>
      <w:r w:rsidR="00A91978">
        <w:rPr>
          <w:color w:val="181915"/>
        </w:rPr>
        <w:t>ю</w:t>
      </w:r>
      <w:r w:rsidRPr="003F158A">
        <w:rPr>
          <w:color w:val="181915"/>
        </w:rPr>
        <w:t xml:space="preserve">щемуся, объявление благодарности законным представителям </w:t>
      </w:r>
      <w:r w:rsidR="00A91978">
        <w:rPr>
          <w:color w:val="181915"/>
        </w:rPr>
        <w:t>об</w:t>
      </w:r>
      <w:r w:rsidRPr="003F158A">
        <w:rPr>
          <w:color w:val="181915"/>
        </w:rPr>
        <w:t>уча</w:t>
      </w:r>
      <w:r w:rsidR="00A91978">
        <w:rPr>
          <w:color w:val="181915"/>
        </w:rPr>
        <w:t>ю</w:t>
      </w:r>
      <w:r w:rsidRPr="003F158A">
        <w:rPr>
          <w:color w:val="181915"/>
        </w:rPr>
        <w:t xml:space="preserve">щегося, направление благодарственного письма по месту работы законных представителей </w:t>
      </w:r>
      <w:r w:rsidR="00A91978">
        <w:rPr>
          <w:color w:val="181915"/>
        </w:rPr>
        <w:t>об</w:t>
      </w:r>
      <w:r w:rsidRPr="003F158A">
        <w:rPr>
          <w:color w:val="181915"/>
        </w:rPr>
        <w:t>уча</w:t>
      </w:r>
      <w:r w:rsidR="00A91978">
        <w:rPr>
          <w:color w:val="181915"/>
        </w:rPr>
        <w:t>ю</w:t>
      </w:r>
      <w:r w:rsidRPr="003F158A">
        <w:rPr>
          <w:color w:val="181915"/>
        </w:rPr>
        <w:t>щегося могут применять все педаг</w:t>
      </w:r>
      <w:r w:rsidR="00A91978">
        <w:rPr>
          <w:color w:val="181915"/>
        </w:rPr>
        <w:t>огические работники Школы №14</w:t>
      </w:r>
      <w:r w:rsidRPr="003F158A">
        <w:rPr>
          <w:color w:val="181915"/>
        </w:rPr>
        <w:t xml:space="preserve"> при проявлении обучающимся активности с положительным результатом.</w:t>
      </w:r>
      <w:proofErr w:type="gramEnd"/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4.2.2. Награждение почетной грамотой (дипломом) может осуществля</w:t>
      </w:r>
      <w:r w:rsidR="000B5267">
        <w:rPr>
          <w:color w:val="181915"/>
        </w:rPr>
        <w:t>ться администрацией Школы №12</w:t>
      </w:r>
      <w:r w:rsidRPr="003F158A">
        <w:rPr>
          <w:color w:val="181915"/>
        </w:rPr>
        <w:t xml:space="preserve"> по представлению классного руководителя и (или) учителя-предметника за особые успехи, достигнутые </w:t>
      </w:r>
      <w:r w:rsidR="004F1681">
        <w:rPr>
          <w:color w:val="181915"/>
        </w:rPr>
        <w:t>об</w:t>
      </w:r>
      <w:r w:rsidRPr="003F158A">
        <w:rPr>
          <w:color w:val="181915"/>
        </w:rPr>
        <w:t>уча</w:t>
      </w:r>
      <w:r w:rsidR="004F1681">
        <w:rPr>
          <w:color w:val="181915"/>
        </w:rPr>
        <w:t>ю</w:t>
      </w:r>
      <w:r w:rsidRPr="003F158A">
        <w:rPr>
          <w:color w:val="181915"/>
        </w:rPr>
        <w:t>щимся по отдельным предметам учебного плана и (или) во внеурочной деятельности на уровне учреждения и (или) муниципального образования, на территории</w:t>
      </w:r>
      <w:r w:rsidR="000B5267">
        <w:rPr>
          <w:color w:val="181915"/>
        </w:rPr>
        <w:t xml:space="preserve"> которого находится Школа №12</w:t>
      </w:r>
      <w:r w:rsidRPr="003F158A">
        <w:rPr>
          <w:color w:val="181915"/>
        </w:rPr>
        <w:t>.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</w:t>
      </w:r>
      <w:r w:rsidR="00A91978">
        <w:rPr>
          <w:color w:val="181915"/>
        </w:rPr>
        <w:t>и приказа директора Школы №</w:t>
      </w:r>
      <w:r w:rsidR="000B5267">
        <w:rPr>
          <w:color w:val="181915"/>
        </w:rPr>
        <w:t>12</w:t>
      </w:r>
      <w:r w:rsidRPr="003F158A">
        <w:rPr>
          <w:color w:val="181915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A91978" w:rsidRPr="003F158A" w:rsidRDefault="00A91978" w:rsidP="003F158A">
      <w:pPr>
        <w:spacing w:before="180" w:after="180"/>
        <w:jc w:val="both"/>
        <w:rPr>
          <w:color w:val="181915"/>
        </w:rPr>
      </w:pPr>
      <w:r>
        <w:rPr>
          <w:color w:val="181915"/>
        </w:rPr>
        <w:t>4.2.4. Награждение</w:t>
      </w:r>
      <w:r w:rsidR="003F158A" w:rsidRPr="003F158A">
        <w:rPr>
          <w:color w:val="181915"/>
        </w:rPr>
        <w:t xml:space="preserve"> медалью</w:t>
      </w:r>
      <w:r>
        <w:rPr>
          <w:color w:val="181915"/>
        </w:rPr>
        <w:t xml:space="preserve"> «За особые успехи в учении»</w:t>
      </w:r>
      <w:r w:rsidR="003F158A" w:rsidRPr="003F158A">
        <w:rPr>
          <w:color w:val="181915"/>
        </w:rPr>
        <w:t xml:space="preserve"> осуществляется решением педагогического совета на основании результатов государственной итоговой аттестации </w:t>
      </w:r>
      <w:r>
        <w:rPr>
          <w:color w:val="181915"/>
        </w:rPr>
        <w:t>об</w:t>
      </w:r>
      <w:r w:rsidR="003F158A" w:rsidRPr="003F158A">
        <w:rPr>
          <w:color w:val="181915"/>
        </w:rPr>
        <w:t>уча</w:t>
      </w:r>
      <w:r>
        <w:rPr>
          <w:color w:val="181915"/>
        </w:rPr>
        <w:t>ю</w:t>
      </w:r>
      <w:r w:rsidR="003F158A" w:rsidRPr="003F158A">
        <w:rPr>
          <w:color w:val="181915"/>
        </w:rPr>
        <w:t xml:space="preserve">щихся в соответствии с </w:t>
      </w:r>
      <w:r>
        <w:rPr>
          <w:color w:val="181915"/>
        </w:rPr>
        <w:t xml:space="preserve">письмом Министерства образования и науки РФ от 22 мая 2014 </w:t>
      </w:r>
      <w:r>
        <w:rPr>
          <w:color w:val="181915"/>
          <w:lang w:val="en-US"/>
        </w:rPr>
        <w:t>N</w:t>
      </w:r>
      <w:r>
        <w:rPr>
          <w:color w:val="181915"/>
        </w:rPr>
        <w:t>НТ-531/08.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4.3. За нарушение устава, настоящих Правил и иных локальных нормативных актов </w:t>
      </w:r>
      <w:r w:rsidR="000B5267">
        <w:rPr>
          <w:color w:val="181915"/>
        </w:rPr>
        <w:t>Школы №12</w:t>
      </w:r>
      <w:r w:rsidRPr="003F158A">
        <w:rPr>
          <w:color w:val="181915"/>
        </w:rPr>
        <w:t>к обучающимся могут быть применены следующие меры дисциплинарного воздействия:</w:t>
      </w:r>
    </w:p>
    <w:p w:rsidR="003F158A" w:rsidRPr="003F158A" w:rsidRDefault="003F158A" w:rsidP="003F158A">
      <w:pPr>
        <w:numPr>
          <w:ilvl w:val="0"/>
          <w:numId w:val="20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меры воспитательного характера;</w:t>
      </w:r>
    </w:p>
    <w:p w:rsidR="003F158A" w:rsidRPr="003F158A" w:rsidRDefault="003F158A" w:rsidP="003F158A">
      <w:pPr>
        <w:numPr>
          <w:ilvl w:val="0"/>
          <w:numId w:val="20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дисциплинарные взыскания.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4.4. </w:t>
      </w:r>
      <w:proofErr w:type="gramStart"/>
      <w:r w:rsidRPr="003F158A">
        <w:rPr>
          <w:color w:val="181915"/>
        </w:rPr>
        <w:t>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поведения, осознание обучающимися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 xml:space="preserve">4.5. </w:t>
      </w:r>
      <w:r w:rsidR="003045EE" w:rsidRPr="003045EE">
        <w:rPr>
          <w:bCs/>
          <w:color w:val="000000"/>
        </w:rPr>
        <w:t xml:space="preserve"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</w:t>
      </w:r>
      <w:r w:rsidR="003045EE" w:rsidRPr="003045EE">
        <w:rPr>
          <w:bCs/>
          <w:color w:val="000000"/>
        </w:rPr>
        <w:lastRenderedPageBreak/>
        <w:t xml:space="preserve">организации и осуществления образовательной деятельности </w:t>
      </w:r>
      <w:proofErr w:type="gramStart"/>
      <w:r w:rsidR="003045EE">
        <w:rPr>
          <w:color w:val="181915"/>
        </w:rPr>
        <w:t>к</w:t>
      </w:r>
      <w:proofErr w:type="gramEnd"/>
      <w:r w:rsidRPr="003045EE">
        <w:rPr>
          <w:color w:val="181915"/>
        </w:rPr>
        <w:t xml:space="preserve"> обучающимся могут быть применены</w:t>
      </w:r>
      <w:r w:rsidRPr="003F158A">
        <w:rPr>
          <w:color w:val="181915"/>
        </w:rPr>
        <w:t xml:space="preserve"> следующие меры дисциплинарного взыскания:</w:t>
      </w:r>
    </w:p>
    <w:p w:rsidR="003F158A" w:rsidRPr="003F158A" w:rsidRDefault="003F158A" w:rsidP="003F158A">
      <w:pPr>
        <w:numPr>
          <w:ilvl w:val="0"/>
          <w:numId w:val="21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замечание;</w:t>
      </w:r>
    </w:p>
    <w:p w:rsidR="003F158A" w:rsidRPr="003F158A" w:rsidRDefault="003F158A" w:rsidP="003F158A">
      <w:pPr>
        <w:numPr>
          <w:ilvl w:val="0"/>
          <w:numId w:val="21"/>
        </w:numPr>
        <w:spacing w:after="200" w:line="276" w:lineRule="auto"/>
        <w:ind w:left="480"/>
        <w:jc w:val="both"/>
        <w:rPr>
          <w:color w:val="23241E"/>
        </w:rPr>
      </w:pPr>
      <w:r w:rsidRPr="003F158A">
        <w:rPr>
          <w:color w:val="23241E"/>
        </w:rPr>
        <w:t>выговор;</w:t>
      </w:r>
    </w:p>
    <w:p w:rsidR="003F158A" w:rsidRDefault="003045EE" w:rsidP="003F158A">
      <w:pPr>
        <w:numPr>
          <w:ilvl w:val="0"/>
          <w:numId w:val="21"/>
        </w:numPr>
        <w:spacing w:after="200" w:line="276" w:lineRule="auto"/>
        <w:ind w:left="480"/>
        <w:jc w:val="both"/>
        <w:rPr>
          <w:color w:val="23241E"/>
        </w:rPr>
      </w:pPr>
      <w:r>
        <w:rPr>
          <w:color w:val="23241E"/>
        </w:rPr>
        <w:t>отчисление из школы № 12.</w:t>
      </w:r>
    </w:p>
    <w:p w:rsidR="003045EE" w:rsidRPr="001810B7" w:rsidRDefault="003045EE" w:rsidP="003045EE">
      <w:pPr>
        <w:pStyle w:val="s1"/>
        <w:spacing w:before="0" w:beforeAutospacing="0" w:after="0" w:afterAutospacing="0"/>
        <w:rPr>
          <w:bCs/>
        </w:rPr>
      </w:pPr>
      <w:r w:rsidRPr="001810B7">
        <w:t>4</w:t>
      </w:r>
      <w:r w:rsidR="00A407A6" w:rsidRPr="001810B7">
        <w:t>.6</w:t>
      </w:r>
      <w:r w:rsidRPr="001810B7">
        <w:t>.</w:t>
      </w:r>
      <w:r w:rsidRPr="001810B7">
        <w:rPr>
          <w:bCs/>
        </w:rPr>
        <w:t xml:space="preserve"> Не допускается применение мер дисциплинарного взыскания к обучающимся во время их болезни, каникул</w:t>
      </w:r>
      <w:r w:rsidR="001810B7">
        <w:rPr>
          <w:bCs/>
        </w:rPr>
        <w:t xml:space="preserve">, </w:t>
      </w:r>
      <w:r w:rsidR="001469D0" w:rsidRPr="001810B7">
        <w:t>академического отпуска, отпуска по беременности и родам или отпуска по уходу за ребенком.</w:t>
      </w:r>
    </w:p>
    <w:p w:rsidR="003045EE" w:rsidRPr="001810B7" w:rsidRDefault="00A407A6" w:rsidP="003045EE">
      <w:pPr>
        <w:spacing w:after="200" w:line="276" w:lineRule="auto"/>
        <w:jc w:val="both"/>
      </w:pPr>
      <w:r w:rsidRPr="001810B7">
        <w:rPr>
          <w:bCs/>
        </w:rPr>
        <w:t>4.7</w:t>
      </w:r>
      <w:r w:rsidR="003045EE" w:rsidRPr="001810B7">
        <w:rPr>
          <w:bCs/>
        </w:rPr>
        <w:t xml:space="preserve">. </w:t>
      </w:r>
      <w:proofErr w:type="gramStart"/>
      <w:r w:rsidR="003045EE" w:rsidRPr="001810B7">
        <w:rPr>
          <w:bCs/>
        </w:rPr>
        <w:t>При выборе меры дисциплинарного взыскания организация, 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</w:t>
      </w:r>
      <w:r w:rsidR="001469D0" w:rsidRPr="001810B7">
        <w:rPr>
          <w:bCs/>
        </w:rPr>
        <w:t xml:space="preserve">  </w:t>
      </w:r>
      <w:r w:rsidR="001469D0" w:rsidRPr="001810B7">
        <w:t>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AF37F2" w:rsidRDefault="00A407A6" w:rsidP="001810B7">
      <w:pPr>
        <w:pStyle w:val="pboth"/>
        <w:spacing w:before="0" w:beforeAutospacing="0" w:after="138" w:afterAutospacing="0" w:line="253" w:lineRule="atLeast"/>
        <w:jc w:val="both"/>
        <w:textAlignment w:val="baseline"/>
      </w:pPr>
      <w:r w:rsidRPr="001810B7">
        <w:t>4.8</w:t>
      </w:r>
      <w:r w:rsidR="003F158A" w:rsidRPr="001810B7">
        <w:t>. Применение дисциплинарных взысканий</w:t>
      </w:r>
      <w:r w:rsidR="00AF37F2">
        <w:t>:</w:t>
      </w:r>
      <w:r w:rsidR="001810B7" w:rsidRPr="001810B7">
        <w:t xml:space="preserve"> </w:t>
      </w:r>
    </w:p>
    <w:p w:rsidR="001810B7" w:rsidRPr="001810B7" w:rsidRDefault="00AF37F2" w:rsidP="001810B7">
      <w:pPr>
        <w:pStyle w:val="pboth"/>
        <w:spacing w:before="0" w:beforeAutospacing="0" w:after="138" w:afterAutospacing="0" w:line="253" w:lineRule="atLeast"/>
        <w:jc w:val="both"/>
        <w:textAlignment w:val="baseline"/>
      </w:pPr>
      <w:r>
        <w:t xml:space="preserve">4.8.1. </w:t>
      </w:r>
      <w:r w:rsidR="001810B7" w:rsidRPr="001810B7">
        <w:t xml:space="preserve">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="001810B7" w:rsidRPr="001810B7">
        <w:t>от</w:t>
      </w:r>
      <w:proofErr w:type="gramEnd"/>
      <w:r w:rsidR="001810B7" w:rsidRPr="001810B7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1810B7" w:rsidRDefault="00AF37F2" w:rsidP="001810B7">
      <w:pPr>
        <w:pStyle w:val="pboth"/>
        <w:spacing w:before="0" w:beforeAutospacing="0" w:after="0" w:afterAutospacing="0" w:line="253" w:lineRule="atLeast"/>
        <w:jc w:val="both"/>
        <w:textAlignment w:val="baseline"/>
      </w:pPr>
      <w:bookmarkStart w:id="1" w:name="100032"/>
      <w:bookmarkEnd w:id="1"/>
      <w:r>
        <w:t>4.8.2.</w:t>
      </w:r>
      <w:r w:rsidR="001810B7" w:rsidRPr="001810B7"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F37F2" w:rsidRPr="001810B7" w:rsidRDefault="00AF37F2" w:rsidP="001810B7">
      <w:pPr>
        <w:pStyle w:val="pboth"/>
        <w:spacing w:before="0" w:beforeAutospacing="0" w:after="0" w:afterAutospacing="0" w:line="253" w:lineRule="atLeast"/>
        <w:jc w:val="both"/>
        <w:textAlignment w:val="baseline"/>
      </w:pPr>
    </w:p>
    <w:p w:rsidR="001810B7" w:rsidRPr="001810B7" w:rsidRDefault="00A407A6" w:rsidP="001810B7">
      <w:pPr>
        <w:pStyle w:val="pboth"/>
        <w:spacing w:before="0" w:beforeAutospacing="0" w:after="0" w:afterAutospacing="0" w:line="253" w:lineRule="atLeast"/>
        <w:jc w:val="both"/>
        <w:textAlignment w:val="baseline"/>
      </w:pPr>
      <w:r w:rsidRPr="001810B7">
        <w:t>4.8</w:t>
      </w:r>
      <w:r w:rsidR="00AF37F2">
        <w:t>.3</w:t>
      </w:r>
      <w:r w:rsidR="003F158A" w:rsidRPr="001810B7">
        <w:t xml:space="preserve">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4F1681" w:rsidRPr="001810B7">
        <w:t>об</w:t>
      </w:r>
      <w:r w:rsidR="003F158A" w:rsidRPr="001810B7">
        <w:t>уча</w:t>
      </w:r>
      <w:r w:rsidR="004F1681" w:rsidRPr="001810B7">
        <w:t>ю</w:t>
      </w:r>
      <w:r w:rsidR="003F158A" w:rsidRPr="001810B7">
        <w:t>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учреждения мотивированного мнения указанных советов в письменной форме</w:t>
      </w:r>
      <w:proofErr w:type="gramStart"/>
      <w:r w:rsidR="003F158A" w:rsidRPr="001810B7">
        <w:t>.</w:t>
      </w:r>
      <w:proofErr w:type="gramEnd"/>
      <w:r w:rsidR="001810B7" w:rsidRPr="001810B7">
        <w:t xml:space="preserve"> </w:t>
      </w:r>
      <w:proofErr w:type="gramStart"/>
      <w:r w:rsidR="001810B7" w:rsidRPr="001810B7">
        <w:t>н</w:t>
      </w:r>
      <w:proofErr w:type="gramEnd"/>
      <w:r w:rsidR="001810B7" w:rsidRPr="001810B7">
        <w:t>о не более семи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3F158A" w:rsidRPr="001810B7" w:rsidRDefault="00AF37F2" w:rsidP="003F158A">
      <w:pPr>
        <w:spacing w:before="180" w:after="180"/>
        <w:jc w:val="both"/>
      </w:pPr>
      <w:r>
        <w:t xml:space="preserve"> 4.8.4.</w:t>
      </w:r>
      <w:r w:rsidR="003F158A" w:rsidRPr="001810B7">
        <w:t>За каждый дисциплинарный проступок может быть применено только одно дисциплинарное взыскание.</w:t>
      </w:r>
      <w:r>
        <w:t xml:space="preserve"> </w:t>
      </w:r>
      <w:r w:rsidR="003F158A" w:rsidRPr="001810B7"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A407A6" w:rsidRDefault="00A407A6" w:rsidP="00A407A6">
      <w:pPr>
        <w:pStyle w:val="s1"/>
        <w:spacing w:before="0" w:beforeAutospacing="0" w:after="0" w:afterAutospacing="0"/>
      </w:pPr>
      <w:r w:rsidRPr="001810B7">
        <w:t>4.8</w:t>
      </w:r>
      <w:r w:rsidR="00AF37F2">
        <w:t>.5</w:t>
      </w:r>
      <w:r w:rsidR="003F158A" w:rsidRPr="001810B7">
        <w:t xml:space="preserve">. Дисциплинарные взыскания не применяются в отношении </w:t>
      </w:r>
      <w:r w:rsidR="004F1681" w:rsidRPr="001810B7">
        <w:t>об</w:t>
      </w:r>
      <w:r w:rsidR="003F158A" w:rsidRPr="001810B7">
        <w:t>уча</w:t>
      </w:r>
      <w:r w:rsidR="004F1681" w:rsidRPr="001810B7">
        <w:t>ю</w:t>
      </w:r>
      <w:r w:rsidR="003F158A" w:rsidRPr="001810B7">
        <w:t xml:space="preserve">щихся начальных классов и </w:t>
      </w:r>
      <w:r w:rsidR="004F1681" w:rsidRPr="001810B7">
        <w:t>об</w:t>
      </w:r>
      <w:r w:rsidR="003F158A" w:rsidRPr="001810B7">
        <w:t>уча</w:t>
      </w:r>
      <w:r w:rsidR="004F1681" w:rsidRPr="001810B7">
        <w:t>ю</w:t>
      </w:r>
      <w:r w:rsidR="003F158A" w:rsidRPr="001810B7">
        <w:t>щихся с задержкой психического развития и различными формами умственной отсталости.</w:t>
      </w:r>
    </w:p>
    <w:p w:rsidR="00AF37F2" w:rsidRPr="001810B7" w:rsidRDefault="00AF37F2" w:rsidP="00A407A6">
      <w:pPr>
        <w:pStyle w:val="s1"/>
        <w:spacing w:before="0" w:beforeAutospacing="0" w:after="0" w:afterAutospacing="0"/>
      </w:pPr>
    </w:p>
    <w:p w:rsidR="00A407A6" w:rsidRPr="001810B7" w:rsidRDefault="00A407A6" w:rsidP="00A407A6">
      <w:pPr>
        <w:spacing w:after="200" w:line="276" w:lineRule="auto"/>
        <w:jc w:val="both"/>
      </w:pPr>
      <w:r w:rsidRPr="001810B7">
        <w:rPr>
          <w:bCs/>
        </w:rPr>
        <w:t>4.8.</w:t>
      </w:r>
      <w:r w:rsidR="00AF37F2">
        <w:rPr>
          <w:bCs/>
        </w:rPr>
        <w:t>6</w:t>
      </w:r>
      <w:r w:rsidRPr="001810B7">
        <w:rPr>
          <w:bCs/>
        </w:rPr>
        <w:t>. При выборе меры дисциплинарного взыскания организация, 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эмоциональное.</w:t>
      </w:r>
    </w:p>
    <w:p w:rsidR="003F158A" w:rsidRPr="001810B7" w:rsidRDefault="00AF37F2" w:rsidP="003F158A">
      <w:pPr>
        <w:spacing w:before="180" w:after="180"/>
        <w:jc w:val="both"/>
      </w:pPr>
      <w:r>
        <w:lastRenderedPageBreak/>
        <w:t>4.8.7</w:t>
      </w:r>
      <w:r w:rsidR="003F158A" w:rsidRPr="001810B7"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3F158A" w:rsidRPr="001810B7" w:rsidRDefault="00AF37F2" w:rsidP="003F158A">
      <w:pPr>
        <w:spacing w:before="180" w:after="180"/>
        <w:jc w:val="both"/>
      </w:pPr>
      <w:r>
        <w:t>4.8.8</w:t>
      </w:r>
      <w:r w:rsidR="003F158A" w:rsidRPr="001810B7">
        <w:t xml:space="preserve">. При получении письменного заявления о совершении </w:t>
      </w:r>
      <w:r w:rsidR="004F1681" w:rsidRPr="001810B7">
        <w:t>об</w:t>
      </w:r>
      <w:r w:rsidR="003F158A" w:rsidRPr="001810B7">
        <w:t>уча</w:t>
      </w:r>
      <w:r w:rsidR="004F1681" w:rsidRPr="001810B7">
        <w:t>ю</w:t>
      </w:r>
      <w:r w:rsidR="003F158A" w:rsidRPr="001810B7">
        <w:t>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F158A" w:rsidRPr="001810B7" w:rsidRDefault="00A407A6" w:rsidP="003F158A">
      <w:pPr>
        <w:spacing w:before="180" w:after="180"/>
        <w:jc w:val="both"/>
      </w:pPr>
      <w:r w:rsidRPr="001810B7">
        <w:t>4.8</w:t>
      </w:r>
      <w:r w:rsidR="003F158A" w:rsidRPr="001810B7">
        <w:t>.</w:t>
      </w:r>
      <w:r w:rsidR="00AF37F2">
        <w:t>9</w:t>
      </w:r>
      <w:r w:rsidR="003F158A" w:rsidRPr="001810B7">
        <w:t>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810B7" w:rsidRPr="001810B7" w:rsidRDefault="00AF37F2" w:rsidP="001810B7">
      <w:pPr>
        <w:pStyle w:val="pboth"/>
        <w:spacing w:before="0" w:beforeAutospacing="0" w:after="0" w:afterAutospacing="0" w:line="253" w:lineRule="atLeast"/>
        <w:jc w:val="both"/>
        <w:textAlignment w:val="baseline"/>
      </w:pPr>
      <w:r>
        <w:t>4.8.10</w:t>
      </w:r>
      <w:r w:rsidR="001810B7" w:rsidRPr="001810B7">
        <w:t xml:space="preserve"> 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="001810B7" w:rsidRPr="001810B7"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AF37F2" w:rsidRDefault="00AF37F2" w:rsidP="001810B7">
      <w:pPr>
        <w:pStyle w:val="pboth"/>
        <w:spacing w:before="0" w:beforeAutospacing="0" w:after="0" w:afterAutospacing="0" w:line="253" w:lineRule="atLeast"/>
        <w:jc w:val="both"/>
        <w:textAlignment w:val="baseline"/>
      </w:pPr>
      <w:bookmarkStart w:id="2" w:name="100035"/>
      <w:bookmarkEnd w:id="2"/>
    </w:p>
    <w:p w:rsidR="001810B7" w:rsidRPr="001810B7" w:rsidRDefault="00AF37F2" w:rsidP="001810B7">
      <w:pPr>
        <w:pStyle w:val="pboth"/>
        <w:spacing w:before="0" w:beforeAutospacing="0" w:after="0" w:afterAutospacing="0" w:line="253" w:lineRule="atLeast"/>
        <w:jc w:val="both"/>
        <w:textAlignment w:val="baseline"/>
      </w:pPr>
      <w:r>
        <w:t>4.8.11.</w:t>
      </w:r>
      <w:r w:rsidR="001810B7" w:rsidRPr="001810B7"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="001810B7" w:rsidRPr="001810B7">
        <w:t xml:space="preserve">или) </w:t>
      </w:r>
      <w:proofErr w:type="gramEnd"/>
      <w:r w:rsidR="001810B7" w:rsidRPr="001810B7">
        <w:t>меры дисциплинарного взыскания сняты в установленном порядке.</w:t>
      </w:r>
    </w:p>
    <w:p w:rsidR="003F158A" w:rsidRPr="001810B7" w:rsidRDefault="003F158A" w:rsidP="001810B7">
      <w:pPr>
        <w:spacing w:before="180" w:after="180"/>
        <w:jc w:val="both"/>
      </w:pPr>
      <w:r w:rsidRPr="001810B7">
        <w:t xml:space="preserve"> </w:t>
      </w:r>
    </w:p>
    <w:p w:rsidR="003F158A" w:rsidRPr="001810B7" w:rsidRDefault="00AF37F2" w:rsidP="003F158A">
      <w:pPr>
        <w:spacing w:before="180" w:after="180"/>
        <w:jc w:val="both"/>
      </w:pPr>
      <w:r>
        <w:t>4.8.12</w:t>
      </w:r>
      <w:r w:rsidR="003F158A" w:rsidRPr="001810B7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F158A" w:rsidRPr="001810B7" w:rsidRDefault="00AF37F2" w:rsidP="003F158A">
      <w:pPr>
        <w:spacing w:before="180" w:after="180"/>
        <w:jc w:val="both"/>
      </w:pPr>
      <w:r>
        <w:t>4.8.13</w:t>
      </w:r>
      <w:r w:rsidR="003F158A" w:rsidRPr="001810B7">
        <w:t xml:space="preserve">.Образовательное учреждение обязано незамедлительно проинформировать Управление образование администрации </w:t>
      </w:r>
      <w:proofErr w:type="spellStart"/>
      <w:r w:rsidR="00D85AF2" w:rsidRPr="001810B7">
        <w:t>Верхнесалдинского</w:t>
      </w:r>
      <w:proofErr w:type="spellEnd"/>
      <w:r w:rsidR="00D85AF2" w:rsidRPr="001810B7">
        <w:t xml:space="preserve"> ГО</w:t>
      </w:r>
      <w:r w:rsidR="003F158A" w:rsidRPr="001810B7">
        <w:t xml:space="preserve"> об отчислении несовершеннолетнего обучающегося в качестве меры дисциплинарного взыскания.</w:t>
      </w:r>
    </w:p>
    <w:p w:rsidR="003F158A" w:rsidRPr="001810B7" w:rsidRDefault="00AF37F2" w:rsidP="003F158A">
      <w:pPr>
        <w:spacing w:before="180" w:after="180"/>
        <w:jc w:val="both"/>
      </w:pPr>
      <w:r>
        <w:t>4.8.14</w:t>
      </w:r>
      <w:r w:rsidR="003F158A" w:rsidRPr="001810B7">
        <w:t xml:space="preserve">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</w:t>
      </w:r>
      <w:proofErr w:type="gramStart"/>
      <w:r w:rsidR="003F158A" w:rsidRPr="001810B7">
        <w:t>отсутствия</w:t>
      </w:r>
      <w:proofErr w:type="gramEnd"/>
      <w:r w:rsidR="003F158A" w:rsidRPr="001810B7">
        <w:t xml:space="preserve"> обучающегося в образовательном учреждении.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F158A" w:rsidRPr="001810B7" w:rsidRDefault="00AF37F2" w:rsidP="003F158A">
      <w:pPr>
        <w:spacing w:before="180" w:after="180"/>
        <w:jc w:val="both"/>
      </w:pPr>
      <w:r>
        <w:t>4.8.15</w:t>
      </w:r>
      <w:r w:rsidR="003F158A" w:rsidRPr="001810B7">
        <w:t>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F158A" w:rsidRPr="001810B7" w:rsidRDefault="00AF37F2" w:rsidP="003F158A">
      <w:pPr>
        <w:spacing w:before="180" w:after="180"/>
        <w:jc w:val="both"/>
      </w:pPr>
      <w:r>
        <w:lastRenderedPageBreak/>
        <w:t>4.8.16</w:t>
      </w:r>
      <w:r w:rsidR="001810B7" w:rsidRPr="001810B7">
        <w:t>. 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EC344E" w:rsidRPr="001810B7" w:rsidRDefault="00EC344E" w:rsidP="00D85AF2">
      <w:pPr>
        <w:spacing w:after="200" w:line="276" w:lineRule="auto"/>
        <w:ind w:left="480"/>
        <w:jc w:val="center"/>
        <w:rPr>
          <w:b/>
          <w:bCs/>
        </w:rPr>
      </w:pPr>
      <w:bookmarkStart w:id="3" w:name="100036"/>
      <w:bookmarkStart w:id="4" w:name="100037"/>
      <w:bookmarkStart w:id="5" w:name="100039"/>
      <w:bookmarkStart w:id="6" w:name="100040"/>
      <w:bookmarkEnd w:id="3"/>
      <w:bookmarkEnd w:id="4"/>
      <w:bookmarkEnd w:id="5"/>
      <w:bookmarkEnd w:id="6"/>
    </w:p>
    <w:p w:rsidR="00EC344E" w:rsidRPr="001810B7" w:rsidRDefault="00AF37F2" w:rsidP="00AF37F2">
      <w:pPr>
        <w:spacing w:after="200" w:line="276" w:lineRule="auto"/>
        <w:rPr>
          <w:rStyle w:val="apple-converted-space"/>
        </w:rPr>
      </w:pPr>
      <w:r>
        <w:t>4.8.17.</w:t>
      </w:r>
      <w:r w:rsidR="00EC344E" w:rsidRPr="001810B7"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  <w:r w:rsidR="00EC344E" w:rsidRPr="001810B7">
        <w:rPr>
          <w:rStyle w:val="apple-converted-space"/>
        </w:rPr>
        <w:t> </w:t>
      </w:r>
    </w:p>
    <w:p w:rsidR="003F158A" w:rsidRPr="003F158A" w:rsidRDefault="003F158A" w:rsidP="00D85AF2">
      <w:pPr>
        <w:spacing w:after="200" w:line="276" w:lineRule="auto"/>
        <w:ind w:left="480"/>
        <w:jc w:val="center"/>
        <w:rPr>
          <w:color w:val="23241E"/>
        </w:rPr>
      </w:pPr>
      <w:r w:rsidRPr="003F158A">
        <w:rPr>
          <w:b/>
          <w:bCs/>
          <w:color w:val="23241E"/>
        </w:rPr>
        <w:t>5.      Защита прав обучающихся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5.1.1.          направлять в органы управления образовательного учреждения обращения о нарушении и (или) ущемлении ее работниками прав, свобод и социальных гарантий обучающихся;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5.1.2.          обращаться в комиссию по урегулированию споров между участниками образовательных отношений;</w:t>
      </w:r>
    </w:p>
    <w:p w:rsidR="003F158A" w:rsidRPr="003F158A" w:rsidRDefault="003F158A" w:rsidP="003F158A">
      <w:pPr>
        <w:spacing w:before="180" w:after="180"/>
        <w:jc w:val="both"/>
        <w:rPr>
          <w:color w:val="181915"/>
        </w:rPr>
      </w:pPr>
      <w:r w:rsidRPr="003F158A">
        <w:rPr>
          <w:color w:val="181915"/>
        </w:rPr>
        <w:t>5.1.3.          использовать не запрещенные законодательством РФ иные способы защиты своих прав и законных интересов.</w:t>
      </w:r>
    </w:p>
    <w:p w:rsidR="003F158A" w:rsidRPr="003F158A" w:rsidRDefault="003F158A" w:rsidP="003F158A">
      <w:pPr>
        <w:spacing w:after="200" w:line="276" w:lineRule="auto"/>
        <w:rPr>
          <w:rFonts w:eastAsiaTheme="minorHAnsi"/>
          <w:lang w:eastAsia="en-US"/>
        </w:rPr>
      </w:pPr>
    </w:p>
    <w:p w:rsidR="003F158A" w:rsidRPr="003F158A" w:rsidRDefault="003F158A" w:rsidP="00CF7A2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0122F" w:rsidRPr="003F158A" w:rsidRDefault="0020122F" w:rsidP="00223E6E"/>
    <w:sectPr w:rsidR="0020122F" w:rsidRPr="003F158A" w:rsidSect="00F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D9"/>
    <w:multiLevelType w:val="multilevel"/>
    <w:tmpl w:val="65D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10092"/>
    <w:multiLevelType w:val="multilevel"/>
    <w:tmpl w:val="E3A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04663"/>
    <w:multiLevelType w:val="multilevel"/>
    <w:tmpl w:val="D28C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2708"/>
    <w:multiLevelType w:val="hybridMultilevel"/>
    <w:tmpl w:val="DD8C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56A5"/>
    <w:multiLevelType w:val="multilevel"/>
    <w:tmpl w:val="1E0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A10F2"/>
    <w:multiLevelType w:val="multilevel"/>
    <w:tmpl w:val="E8E4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D1FEC"/>
    <w:multiLevelType w:val="multilevel"/>
    <w:tmpl w:val="E8D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144D4"/>
    <w:multiLevelType w:val="multilevel"/>
    <w:tmpl w:val="9B4A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D030E"/>
    <w:multiLevelType w:val="multilevel"/>
    <w:tmpl w:val="E31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12DF9"/>
    <w:multiLevelType w:val="hybridMultilevel"/>
    <w:tmpl w:val="7FD0DDA4"/>
    <w:lvl w:ilvl="0" w:tplc="4ADAE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3B6F"/>
    <w:multiLevelType w:val="multilevel"/>
    <w:tmpl w:val="C6B2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B0195"/>
    <w:multiLevelType w:val="hybridMultilevel"/>
    <w:tmpl w:val="B9C8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45560"/>
    <w:multiLevelType w:val="multilevel"/>
    <w:tmpl w:val="1D2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50A8D"/>
    <w:multiLevelType w:val="multilevel"/>
    <w:tmpl w:val="B736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36497"/>
    <w:multiLevelType w:val="hybridMultilevel"/>
    <w:tmpl w:val="99C6EC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E1C122C"/>
    <w:multiLevelType w:val="hybridMultilevel"/>
    <w:tmpl w:val="8B28F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EF81E42"/>
    <w:multiLevelType w:val="multilevel"/>
    <w:tmpl w:val="C3F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60F7B"/>
    <w:multiLevelType w:val="multilevel"/>
    <w:tmpl w:val="E5E64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A26C8"/>
    <w:multiLevelType w:val="multilevel"/>
    <w:tmpl w:val="4B0A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94410"/>
    <w:multiLevelType w:val="multilevel"/>
    <w:tmpl w:val="D6D40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B01D4"/>
    <w:multiLevelType w:val="multilevel"/>
    <w:tmpl w:val="6114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516D3"/>
    <w:multiLevelType w:val="multilevel"/>
    <w:tmpl w:val="B768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2"/>
  </w:num>
  <w:num w:numId="5">
    <w:abstractNumId w:val="21"/>
  </w:num>
  <w:num w:numId="6">
    <w:abstractNumId w:val="5"/>
  </w:num>
  <w:num w:numId="7">
    <w:abstractNumId w:val="18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6E"/>
    <w:rsid w:val="00034476"/>
    <w:rsid w:val="000B5267"/>
    <w:rsid w:val="001469D0"/>
    <w:rsid w:val="001810B7"/>
    <w:rsid w:val="001A7498"/>
    <w:rsid w:val="001C37D6"/>
    <w:rsid w:val="0020122F"/>
    <w:rsid w:val="00223E6E"/>
    <w:rsid w:val="00274154"/>
    <w:rsid w:val="003045EE"/>
    <w:rsid w:val="00370BF8"/>
    <w:rsid w:val="003F158A"/>
    <w:rsid w:val="00485A4C"/>
    <w:rsid w:val="004866EA"/>
    <w:rsid w:val="004F1681"/>
    <w:rsid w:val="00534555"/>
    <w:rsid w:val="00625154"/>
    <w:rsid w:val="00734496"/>
    <w:rsid w:val="009A2E91"/>
    <w:rsid w:val="00A04DBC"/>
    <w:rsid w:val="00A407A6"/>
    <w:rsid w:val="00A91978"/>
    <w:rsid w:val="00AA7974"/>
    <w:rsid w:val="00AD382B"/>
    <w:rsid w:val="00AF37F2"/>
    <w:rsid w:val="00B24350"/>
    <w:rsid w:val="00B36A40"/>
    <w:rsid w:val="00B8106B"/>
    <w:rsid w:val="00C20C3B"/>
    <w:rsid w:val="00C2242F"/>
    <w:rsid w:val="00C62D25"/>
    <w:rsid w:val="00CF7A27"/>
    <w:rsid w:val="00D85AF2"/>
    <w:rsid w:val="00EC344E"/>
    <w:rsid w:val="00F335A9"/>
    <w:rsid w:val="00F865D7"/>
    <w:rsid w:val="00FD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E6E"/>
    <w:pPr>
      <w:spacing w:before="100" w:beforeAutospacing="1" w:after="100" w:afterAutospacing="1"/>
    </w:pPr>
  </w:style>
  <w:style w:type="character" w:styleId="a4">
    <w:name w:val="Strong"/>
    <w:qFormat/>
    <w:rsid w:val="00223E6E"/>
    <w:rPr>
      <w:b/>
      <w:bCs/>
    </w:rPr>
  </w:style>
  <w:style w:type="character" w:customStyle="1" w:styleId="apple-converted-space">
    <w:name w:val="apple-converted-space"/>
    <w:basedOn w:val="a0"/>
    <w:rsid w:val="00223E6E"/>
  </w:style>
  <w:style w:type="character" w:styleId="a5">
    <w:name w:val="Emphasis"/>
    <w:qFormat/>
    <w:rsid w:val="00223E6E"/>
    <w:rPr>
      <w:i/>
      <w:iCs/>
    </w:rPr>
  </w:style>
  <w:style w:type="table" w:styleId="a6">
    <w:name w:val="Table Grid"/>
    <w:basedOn w:val="a1"/>
    <w:uiPriority w:val="59"/>
    <w:rsid w:val="00D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6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45E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C344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3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E6E"/>
    <w:pPr>
      <w:spacing w:before="100" w:beforeAutospacing="1" w:after="100" w:afterAutospacing="1"/>
    </w:pPr>
  </w:style>
  <w:style w:type="character" w:styleId="a4">
    <w:name w:val="Strong"/>
    <w:qFormat/>
    <w:rsid w:val="00223E6E"/>
    <w:rPr>
      <w:b/>
      <w:bCs/>
    </w:rPr>
  </w:style>
  <w:style w:type="character" w:customStyle="1" w:styleId="apple-converted-space">
    <w:name w:val="apple-converted-space"/>
    <w:basedOn w:val="a0"/>
    <w:rsid w:val="00223E6E"/>
  </w:style>
  <w:style w:type="character" w:styleId="a5">
    <w:name w:val="Emphasis"/>
    <w:qFormat/>
    <w:rsid w:val="00223E6E"/>
    <w:rPr>
      <w:i/>
      <w:iCs/>
    </w:rPr>
  </w:style>
  <w:style w:type="table" w:styleId="a6">
    <w:name w:val="Table Grid"/>
    <w:basedOn w:val="a1"/>
    <w:uiPriority w:val="59"/>
    <w:rsid w:val="00D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6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45E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C344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3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nordec</cp:lastModifiedBy>
  <cp:revision>2</cp:revision>
  <cp:lastPrinted>2017-06-30T07:29:00Z</cp:lastPrinted>
  <dcterms:created xsi:type="dcterms:W3CDTF">2017-11-02T11:16:00Z</dcterms:created>
  <dcterms:modified xsi:type="dcterms:W3CDTF">2017-11-02T11:16:00Z</dcterms:modified>
</cp:coreProperties>
</file>